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452"/>
        <w:tblW w:w="4991" w:type="pct"/>
        <w:tblLayout w:type="fixed"/>
        <w:tblLook w:val="04A0" w:firstRow="1" w:lastRow="0" w:firstColumn="1" w:lastColumn="0" w:noHBand="0" w:noVBand="1"/>
      </w:tblPr>
      <w:tblGrid>
        <w:gridCol w:w="4500"/>
        <w:gridCol w:w="1440"/>
        <w:gridCol w:w="4122"/>
      </w:tblGrid>
      <w:tr w:rsidR="00112845" w:rsidRPr="00304022" w14:paraId="3071194F" w14:textId="77777777" w:rsidTr="000B444B">
        <w:trPr>
          <w:trHeight w:val="837"/>
        </w:trPr>
        <w:tc>
          <w:tcPr>
            <w:tcW w:w="4500" w:type="dxa"/>
            <w:vAlign w:val="center"/>
          </w:tcPr>
          <w:p w14:paraId="635F332A" w14:textId="33FCAC4C" w:rsidR="00112845" w:rsidRPr="00304022" w:rsidRDefault="003F73B0" w:rsidP="00112845">
            <w:pPr>
              <w:rPr>
                <w:rFonts w:cs="Arial"/>
                <w:b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4C94DF6" wp14:editId="19C0C869">
                  <wp:extent cx="2377440" cy="722376"/>
                  <wp:effectExtent l="0" t="0" r="0" b="1905"/>
                  <wp:docPr id="19264921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49212" name="Picture 192649212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4027"/>
                          <a:stretch/>
                        </pic:blipFill>
                        <pic:spPr bwMode="auto">
                          <a:xfrm>
                            <a:off x="0" y="0"/>
                            <a:ext cx="2377440" cy="722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563ABB4E" w14:textId="77777777" w:rsidR="00112845" w:rsidRPr="00304022" w:rsidRDefault="00112845" w:rsidP="00112845">
            <w:pPr>
              <w:jc w:val="center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0324B24F" wp14:editId="31D945C9">
                  <wp:extent cx="685800" cy="685800"/>
                  <wp:effectExtent l="0" t="0" r="0" b="0"/>
                  <wp:docPr id="5" name="Picture 5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Diagram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2" w:type="dxa"/>
            <w:vAlign w:val="center"/>
          </w:tcPr>
          <w:p w14:paraId="26309281" w14:textId="3BEDB6EF" w:rsidR="00112845" w:rsidRPr="00043436" w:rsidRDefault="00112845" w:rsidP="00112845">
            <w:pPr>
              <w:jc w:val="right"/>
              <w:rPr>
                <w:rFonts w:cs="Arial"/>
                <w:b/>
                <w:sz w:val="28"/>
                <w:szCs w:val="36"/>
              </w:rPr>
            </w:pPr>
            <w:r w:rsidRPr="00043436">
              <w:rPr>
                <w:rFonts w:cs="Arial"/>
                <w:b/>
                <w:sz w:val="28"/>
                <w:szCs w:val="36"/>
              </w:rPr>
              <w:t>FORM</w:t>
            </w:r>
            <w:r w:rsidR="003F73B0">
              <w:rPr>
                <w:rFonts w:cs="Arial"/>
                <w:b/>
                <w:sz w:val="28"/>
                <w:szCs w:val="36"/>
              </w:rPr>
              <w:t xml:space="preserve"> -</w:t>
            </w:r>
            <w:r w:rsidRPr="00043436">
              <w:rPr>
                <w:rFonts w:cs="Arial"/>
                <w:b/>
                <w:sz w:val="28"/>
                <w:szCs w:val="36"/>
              </w:rPr>
              <w:t xml:space="preserve"> </w:t>
            </w:r>
            <w:r>
              <w:rPr>
                <w:rFonts w:cs="Arial"/>
                <w:b/>
                <w:sz w:val="28"/>
                <w:szCs w:val="36"/>
              </w:rPr>
              <w:t>Repository or Registry Supplement</w:t>
            </w:r>
          </w:p>
        </w:tc>
      </w:tr>
    </w:tbl>
    <w:p w14:paraId="560648E4" w14:textId="77777777" w:rsidR="00253483" w:rsidRDefault="00253483" w:rsidP="000B444B"/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340"/>
        <w:gridCol w:w="2700"/>
        <w:gridCol w:w="1350"/>
        <w:gridCol w:w="3690"/>
      </w:tblGrid>
      <w:tr w:rsidR="004E5BF2" w:rsidRPr="009A2480" w14:paraId="7A5F6704" w14:textId="77777777" w:rsidTr="00DC42B8">
        <w:trPr>
          <w:trHeight w:val="288"/>
        </w:trPr>
        <w:tc>
          <w:tcPr>
            <w:tcW w:w="2340" w:type="dxa"/>
            <w:tcBorders>
              <w:top w:val="single" w:sz="4" w:space="0" w:color="44546A"/>
              <w:bottom w:val="single" w:sz="4" w:space="0" w:color="44546A"/>
            </w:tcBorders>
            <w:vAlign w:val="center"/>
          </w:tcPr>
          <w:p w14:paraId="5EB323AE" w14:textId="77777777" w:rsidR="004E5BF2" w:rsidRPr="004D2060" w:rsidRDefault="004E5BF2" w:rsidP="00DC42B8">
            <w:pPr>
              <w:spacing w:before="60" w:after="60"/>
              <w:rPr>
                <w:rFonts w:cs="Arial"/>
                <w:b/>
                <w:szCs w:val="20"/>
              </w:rPr>
            </w:pPr>
            <w:r w:rsidRPr="004D2060">
              <w:rPr>
                <w:rFonts w:cs="Arial"/>
                <w:b/>
                <w:szCs w:val="20"/>
              </w:rPr>
              <w:t>Date:</w:t>
            </w:r>
          </w:p>
        </w:tc>
        <w:tc>
          <w:tcPr>
            <w:tcW w:w="7740" w:type="dxa"/>
            <w:gridSpan w:val="3"/>
            <w:tcBorders>
              <w:top w:val="single" w:sz="4" w:space="0" w:color="44546A"/>
              <w:bottom w:val="single" w:sz="4" w:space="0" w:color="44546A"/>
            </w:tcBorders>
            <w:vAlign w:val="center"/>
          </w:tcPr>
          <w:p w14:paraId="196CB4C3" w14:textId="77777777" w:rsidR="004E5BF2" w:rsidRPr="004D2060" w:rsidRDefault="004E5BF2" w:rsidP="00DC42B8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4D2060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D2060">
              <w:rPr>
                <w:rFonts w:cs="Arial"/>
                <w:szCs w:val="20"/>
              </w:rPr>
              <w:instrText xml:space="preserve"> FORMTEXT </w:instrText>
            </w:r>
            <w:r w:rsidRPr="004D2060">
              <w:rPr>
                <w:rFonts w:cs="Arial"/>
                <w:szCs w:val="20"/>
              </w:rPr>
            </w:r>
            <w:r w:rsidRPr="004D2060">
              <w:rPr>
                <w:rFonts w:cs="Arial"/>
                <w:szCs w:val="20"/>
              </w:rPr>
              <w:fldChar w:fldCharType="separate"/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fldChar w:fldCharType="end"/>
            </w:r>
          </w:p>
        </w:tc>
      </w:tr>
      <w:tr w:rsidR="004E5BF2" w:rsidRPr="009A2480" w14:paraId="02F84CDA" w14:textId="77777777" w:rsidTr="00DC42B8">
        <w:trPr>
          <w:trHeight w:val="70"/>
        </w:trPr>
        <w:tc>
          <w:tcPr>
            <w:tcW w:w="2340" w:type="dxa"/>
            <w:tcBorders>
              <w:top w:val="single" w:sz="4" w:space="0" w:color="44546A"/>
              <w:bottom w:val="single" w:sz="4" w:space="0" w:color="44546A"/>
            </w:tcBorders>
            <w:vAlign w:val="center"/>
          </w:tcPr>
          <w:p w14:paraId="38FFFDEA" w14:textId="77777777" w:rsidR="004E5BF2" w:rsidRPr="00640209" w:rsidRDefault="004E5BF2" w:rsidP="00DC42B8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FHIRB #:</w:t>
            </w:r>
          </w:p>
        </w:tc>
        <w:tc>
          <w:tcPr>
            <w:tcW w:w="2700" w:type="dxa"/>
            <w:tcBorders>
              <w:top w:val="single" w:sz="4" w:space="0" w:color="44546A"/>
              <w:bottom w:val="single" w:sz="4" w:space="0" w:color="44546A"/>
            </w:tcBorders>
            <w:vAlign w:val="center"/>
          </w:tcPr>
          <w:p w14:paraId="4FBCBE6B" w14:textId="77777777" w:rsidR="004E5BF2" w:rsidRPr="00640209" w:rsidRDefault="004E5BF2" w:rsidP="00DC42B8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161265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61265">
              <w:rPr>
                <w:rFonts w:cs="Arial"/>
                <w:szCs w:val="20"/>
              </w:rPr>
              <w:instrText xml:space="preserve"> FORMTEXT </w:instrText>
            </w:r>
            <w:r w:rsidRPr="00161265">
              <w:rPr>
                <w:rFonts w:cs="Arial"/>
                <w:szCs w:val="20"/>
              </w:rPr>
            </w:r>
            <w:r w:rsidRPr="00161265">
              <w:rPr>
                <w:rFonts w:cs="Arial"/>
                <w:szCs w:val="20"/>
              </w:rPr>
              <w:fldChar w:fldCharType="separate"/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44546A"/>
              <w:bottom w:val="single" w:sz="4" w:space="0" w:color="44546A"/>
            </w:tcBorders>
            <w:vAlign w:val="center"/>
          </w:tcPr>
          <w:p w14:paraId="16E1E27E" w14:textId="77777777" w:rsidR="004E5BF2" w:rsidRDefault="004E5BF2" w:rsidP="00DC42B8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Protocol #:</w:t>
            </w:r>
          </w:p>
        </w:tc>
        <w:tc>
          <w:tcPr>
            <w:tcW w:w="3690" w:type="dxa"/>
            <w:tcBorders>
              <w:top w:val="single" w:sz="4" w:space="0" w:color="44546A"/>
              <w:bottom w:val="single" w:sz="4" w:space="0" w:color="44546A"/>
            </w:tcBorders>
            <w:vAlign w:val="center"/>
          </w:tcPr>
          <w:p w14:paraId="72BACA85" w14:textId="77777777" w:rsidR="004E5BF2" w:rsidRPr="00161265" w:rsidRDefault="004E5BF2" w:rsidP="00DC42B8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161265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61265">
              <w:rPr>
                <w:rFonts w:cs="Arial"/>
                <w:szCs w:val="20"/>
              </w:rPr>
              <w:instrText xml:space="preserve"> FORMTEXT </w:instrText>
            </w:r>
            <w:r w:rsidRPr="00161265">
              <w:rPr>
                <w:rFonts w:cs="Arial"/>
                <w:szCs w:val="20"/>
              </w:rPr>
            </w:r>
            <w:r w:rsidRPr="00161265">
              <w:rPr>
                <w:rFonts w:cs="Arial"/>
                <w:szCs w:val="20"/>
              </w:rPr>
              <w:fldChar w:fldCharType="separate"/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fldChar w:fldCharType="end"/>
            </w:r>
          </w:p>
        </w:tc>
      </w:tr>
      <w:tr w:rsidR="004E5BF2" w:rsidRPr="009A2480" w14:paraId="387F470A" w14:textId="77777777" w:rsidTr="00DC42B8">
        <w:trPr>
          <w:trHeight w:val="70"/>
        </w:trPr>
        <w:tc>
          <w:tcPr>
            <w:tcW w:w="2340" w:type="dxa"/>
            <w:tcBorders>
              <w:top w:val="single" w:sz="4" w:space="0" w:color="44546A"/>
              <w:bottom w:val="single" w:sz="4" w:space="0" w:color="44546A"/>
            </w:tcBorders>
            <w:vAlign w:val="center"/>
          </w:tcPr>
          <w:p w14:paraId="0AA8F67B" w14:textId="77777777" w:rsidR="004E5BF2" w:rsidRPr="004D2060" w:rsidRDefault="004E5BF2" w:rsidP="00DC42B8">
            <w:pPr>
              <w:spacing w:before="60" w:after="60"/>
              <w:rPr>
                <w:rFonts w:cs="Arial"/>
                <w:b/>
                <w:szCs w:val="20"/>
              </w:rPr>
            </w:pPr>
            <w:r w:rsidRPr="004D2060">
              <w:rPr>
                <w:rFonts w:cs="Arial"/>
                <w:b/>
                <w:szCs w:val="20"/>
              </w:rPr>
              <w:t>Principal Investigator:</w:t>
            </w:r>
          </w:p>
        </w:tc>
        <w:tc>
          <w:tcPr>
            <w:tcW w:w="7740" w:type="dxa"/>
            <w:gridSpan w:val="3"/>
            <w:tcBorders>
              <w:top w:val="single" w:sz="4" w:space="0" w:color="44546A"/>
              <w:bottom w:val="single" w:sz="4" w:space="0" w:color="44546A"/>
            </w:tcBorders>
            <w:vAlign w:val="center"/>
          </w:tcPr>
          <w:p w14:paraId="0F047167" w14:textId="77777777" w:rsidR="004E5BF2" w:rsidRPr="004D2060" w:rsidRDefault="004E5BF2" w:rsidP="00DC42B8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4D2060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D2060">
              <w:rPr>
                <w:rFonts w:cs="Arial"/>
                <w:szCs w:val="20"/>
              </w:rPr>
              <w:instrText xml:space="preserve"> FORMTEXT </w:instrText>
            </w:r>
            <w:r w:rsidRPr="004D2060">
              <w:rPr>
                <w:rFonts w:cs="Arial"/>
                <w:szCs w:val="20"/>
              </w:rPr>
            </w:r>
            <w:r w:rsidRPr="004D2060">
              <w:rPr>
                <w:rFonts w:cs="Arial"/>
                <w:szCs w:val="20"/>
              </w:rPr>
              <w:fldChar w:fldCharType="separate"/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fldChar w:fldCharType="end"/>
            </w:r>
          </w:p>
        </w:tc>
      </w:tr>
      <w:tr w:rsidR="004E5BF2" w:rsidRPr="009A2480" w14:paraId="3C4DB501" w14:textId="77777777" w:rsidTr="00DC42B8">
        <w:trPr>
          <w:trHeight w:val="70"/>
        </w:trPr>
        <w:tc>
          <w:tcPr>
            <w:tcW w:w="2340" w:type="dxa"/>
            <w:tcBorders>
              <w:top w:val="single" w:sz="4" w:space="0" w:color="44546A"/>
              <w:bottom w:val="single" w:sz="4" w:space="0" w:color="auto"/>
            </w:tcBorders>
            <w:vAlign w:val="center"/>
          </w:tcPr>
          <w:p w14:paraId="05D511EE" w14:textId="77777777" w:rsidR="004E5BF2" w:rsidRPr="004D2060" w:rsidRDefault="004E5BF2" w:rsidP="00DC42B8">
            <w:pPr>
              <w:spacing w:before="60" w:after="60"/>
              <w:rPr>
                <w:rFonts w:cs="Arial"/>
                <w:b/>
                <w:szCs w:val="20"/>
              </w:rPr>
            </w:pPr>
            <w:r w:rsidRPr="004D2060">
              <w:rPr>
                <w:rFonts w:cs="Arial"/>
                <w:b/>
                <w:szCs w:val="20"/>
              </w:rPr>
              <w:t xml:space="preserve">Study Title: </w:t>
            </w:r>
          </w:p>
        </w:tc>
        <w:tc>
          <w:tcPr>
            <w:tcW w:w="7740" w:type="dxa"/>
            <w:gridSpan w:val="3"/>
            <w:tcBorders>
              <w:top w:val="single" w:sz="4" w:space="0" w:color="44546A"/>
              <w:bottom w:val="single" w:sz="4" w:space="0" w:color="auto"/>
            </w:tcBorders>
            <w:vAlign w:val="center"/>
          </w:tcPr>
          <w:p w14:paraId="5A1D9799" w14:textId="77777777" w:rsidR="004E5BF2" w:rsidRPr="004D2060" w:rsidRDefault="004E5BF2" w:rsidP="00DC42B8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4D2060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D2060">
              <w:rPr>
                <w:rFonts w:cs="Arial"/>
                <w:szCs w:val="20"/>
              </w:rPr>
              <w:instrText xml:space="preserve"> FORMTEXT </w:instrText>
            </w:r>
            <w:r w:rsidRPr="004D2060">
              <w:rPr>
                <w:rFonts w:cs="Arial"/>
                <w:szCs w:val="20"/>
              </w:rPr>
            </w:r>
            <w:r w:rsidRPr="004D2060">
              <w:rPr>
                <w:rFonts w:cs="Arial"/>
                <w:szCs w:val="20"/>
              </w:rPr>
              <w:fldChar w:fldCharType="separate"/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fldChar w:fldCharType="end"/>
            </w:r>
          </w:p>
        </w:tc>
      </w:tr>
    </w:tbl>
    <w:p w14:paraId="32DC474E" w14:textId="77777777" w:rsidR="00FD0521" w:rsidRDefault="00FD0521" w:rsidP="008D2403"/>
    <w:p w14:paraId="299BBF10" w14:textId="62D44515" w:rsidR="00047827" w:rsidRDefault="006860F3" w:rsidP="00F17642">
      <w:pPr>
        <w:spacing w:after="240"/>
      </w:pPr>
      <w:r>
        <w:t>Use this form when e</w:t>
      </w:r>
      <w:r w:rsidRPr="006860F3">
        <w:t>stablish</w:t>
      </w:r>
      <w:r>
        <w:t>ing</w:t>
      </w:r>
      <w:r w:rsidRPr="006860F3">
        <w:t xml:space="preserve"> a local repository, registry, or data bank</w:t>
      </w:r>
      <w:r>
        <w:t xml:space="preserve">. </w:t>
      </w:r>
      <w:r w:rsidR="00CA3992" w:rsidRPr="00CA3992">
        <w:t xml:space="preserve">For the definition of a repository, </w:t>
      </w:r>
      <w:r w:rsidR="00CA3992">
        <w:t xml:space="preserve">please </w:t>
      </w:r>
      <w:r w:rsidR="00CA3992" w:rsidRPr="00CA3992">
        <w:t xml:space="preserve">see </w:t>
      </w:r>
      <w:hyperlink r:id="rId14" w:anchor="repository" w:history="1">
        <w:r w:rsidR="00CA3992" w:rsidRPr="000B444B">
          <w:rPr>
            <w:rStyle w:val="Hyperlink"/>
            <w:rFonts w:cs="Arial"/>
            <w:szCs w:val="20"/>
          </w:rPr>
          <w:t>https://extranet.fredhutch.org/en/u/irb/glossary.html#repository</w:t>
        </w:r>
      </w:hyperlink>
      <w:r w:rsidR="00CA3992" w:rsidRPr="000B444B">
        <w:rPr>
          <w:rFonts w:cs="Arial"/>
          <w:szCs w:val="20"/>
        </w:rPr>
        <w:t>.</w:t>
      </w: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340"/>
        <w:gridCol w:w="7740"/>
      </w:tblGrid>
      <w:tr w:rsidR="00047827" w:rsidRPr="009A2480" w14:paraId="07CE5C3F" w14:textId="77777777" w:rsidTr="0072230A">
        <w:trPr>
          <w:trHeight w:val="70"/>
        </w:trPr>
        <w:tc>
          <w:tcPr>
            <w:tcW w:w="2340" w:type="dxa"/>
            <w:tcBorders>
              <w:top w:val="single" w:sz="4" w:space="0" w:color="44546A"/>
              <w:bottom w:val="single" w:sz="4" w:space="0" w:color="44546A"/>
            </w:tcBorders>
            <w:vAlign w:val="center"/>
          </w:tcPr>
          <w:p w14:paraId="2457D398" w14:textId="7D9953FB" w:rsidR="00047827" w:rsidRPr="004D2060" w:rsidRDefault="00047827" w:rsidP="0072230A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Gatekeeper</w:t>
            </w:r>
            <w:r w:rsidR="00FE4134">
              <w:rPr>
                <w:rFonts w:cs="Arial"/>
                <w:b/>
                <w:szCs w:val="20"/>
              </w:rPr>
              <w:t xml:space="preserve"> Name</w:t>
            </w:r>
            <w:r w:rsidRPr="004D2060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7740" w:type="dxa"/>
            <w:tcBorders>
              <w:top w:val="single" w:sz="4" w:space="0" w:color="44546A"/>
              <w:bottom w:val="single" w:sz="4" w:space="0" w:color="44546A"/>
            </w:tcBorders>
            <w:vAlign w:val="center"/>
          </w:tcPr>
          <w:p w14:paraId="585D212B" w14:textId="77777777" w:rsidR="00047827" w:rsidRPr="004D2060" w:rsidRDefault="00047827" w:rsidP="0072230A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4D2060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D2060">
              <w:rPr>
                <w:rFonts w:cs="Arial"/>
                <w:szCs w:val="20"/>
              </w:rPr>
              <w:instrText xml:space="preserve"> FORMTEXT </w:instrText>
            </w:r>
            <w:r w:rsidRPr="004D2060">
              <w:rPr>
                <w:rFonts w:cs="Arial"/>
                <w:szCs w:val="20"/>
              </w:rPr>
            </w:r>
            <w:r w:rsidRPr="004D2060">
              <w:rPr>
                <w:rFonts w:cs="Arial"/>
                <w:szCs w:val="20"/>
              </w:rPr>
              <w:fldChar w:fldCharType="separate"/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fldChar w:fldCharType="end"/>
            </w:r>
          </w:p>
        </w:tc>
      </w:tr>
    </w:tbl>
    <w:p w14:paraId="76AEFEBC" w14:textId="1CFE7F44" w:rsidR="00047827" w:rsidRPr="00F17642" w:rsidRDefault="00314886" w:rsidP="00F17642">
      <w:pPr>
        <w:spacing w:before="60" w:after="240"/>
        <w:rPr>
          <w:i/>
          <w:iCs/>
          <w:sz w:val="18"/>
          <w:szCs w:val="18"/>
        </w:rPr>
      </w:pPr>
      <w:r w:rsidRPr="00F17642">
        <w:rPr>
          <w:i/>
          <w:iCs/>
          <w:sz w:val="18"/>
          <w:szCs w:val="18"/>
        </w:rPr>
        <w:t xml:space="preserve">Above, </w:t>
      </w:r>
      <w:r w:rsidR="00FE4134" w:rsidRPr="00F17642">
        <w:rPr>
          <w:i/>
          <w:iCs/>
          <w:sz w:val="18"/>
          <w:szCs w:val="18"/>
        </w:rPr>
        <w:t>you must</w:t>
      </w:r>
      <w:r w:rsidR="00047827" w:rsidRPr="00F17642">
        <w:rPr>
          <w:i/>
          <w:iCs/>
          <w:sz w:val="18"/>
          <w:szCs w:val="18"/>
        </w:rPr>
        <w:t xml:space="preserve"> list the name and role of the person</w:t>
      </w:r>
      <w:r w:rsidR="00FE4134" w:rsidRPr="00F17642">
        <w:rPr>
          <w:i/>
          <w:iCs/>
          <w:sz w:val="18"/>
          <w:szCs w:val="18"/>
        </w:rPr>
        <w:t>(s)</w:t>
      </w:r>
      <w:r w:rsidR="00047827" w:rsidRPr="00F17642">
        <w:rPr>
          <w:i/>
          <w:iCs/>
          <w:sz w:val="18"/>
          <w:szCs w:val="18"/>
        </w:rPr>
        <w:t xml:space="preserve"> or group who will be the “gatekeeper” for the stored information and/or biospecimens. The gatekeeper is the person or group ultimately responsible for assessing all requests for information and/or biospecimens to ensure the requests meet the parameters of the IRB approval of this repositor</w:t>
      </w:r>
      <w:r w:rsidR="00FE4134" w:rsidRPr="00F17642">
        <w:rPr>
          <w:i/>
          <w:iCs/>
          <w:sz w:val="18"/>
          <w:szCs w:val="18"/>
        </w:rPr>
        <w:t>y</w:t>
      </w:r>
      <w:r w:rsidR="00F058B6" w:rsidRPr="00F17642">
        <w:rPr>
          <w:i/>
          <w:iCs/>
          <w:sz w:val="18"/>
          <w:szCs w:val="18"/>
        </w:rPr>
        <w:t>/registry</w:t>
      </w:r>
      <w:r w:rsidR="00047827" w:rsidRPr="00F17642">
        <w:rPr>
          <w:i/>
          <w:iCs/>
          <w:sz w:val="18"/>
          <w:szCs w:val="18"/>
        </w:rPr>
        <w:t>. The gatekeeper must also verify that the research projects requesting access to the materials in this repository</w:t>
      </w:r>
      <w:r w:rsidR="00F058B6" w:rsidRPr="00F17642">
        <w:rPr>
          <w:i/>
          <w:iCs/>
          <w:sz w:val="18"/>
          <w:szCs w:val="18"/>
        </w:rPr>
        <w:t>/registry</w:t>
      </w:r>
      <w:r w:rsidR="00047827" w:rsidRPr="00F17642">
        <w:rPr>
          <w:i/>
          <w:iCs/>
          <w:sz w:val="18"/>
          <w:szCs w:val="18"/>
        </w:rPr>
        <w:t xml:space="preserve"> have obtained appropriate IRB approval. </w:t>
      </w:r>
    </w:p>
    <w:p w14:paraId="323DEFCF" w14:textId="0CA4AE1F" w:rsidR="0047308C" w:rsidRPr="003C4A7F" w:rsidRDefault="0047308C" w:rsidP="00F17642">
      <w:pPr>
        <w:pStyle w:val="ListParagraph"/>
        <w:numPr>
          <w:ilvl w:val="0"/>
          <w:numId w:val="33"/>
        </w:numPr>
        <w:spacing w:before="240" w:after="120"/>
      </w:pPr>
      <w:r w:rsidRPr="003C4A7F">
        <w:t xml:space="preserve">What </w:t>
      </w:r>
      <w:r w:rsidR="007D6C25" w:rsidRPr="003C4A7F">
        <w:t xml:space="preserve">information and/or </w:t>
      </w:r>
      <w:r w:rsidRPr="003C4A7F">
        <w:t>biospecimens</w:t>
      </w:r>
      <w:r w:rsidR="00057803">
        <w:t xml:space="preserve"> </w:t>
      </w:r>
      <w:r w:rsidRPr="003C4A7F">
        <w:t>will be collected and stored</w:t>
      </w:r>
      <w:r w:rsidR="005C38A8" w:rsidRPr="003C4A7F">
        <w:t xml:space="preserve"> for future </w:t>
      </w:r>
      <w:r w:rsidR="000A7BFA">
        <w:t xml:space="preserve">use </w:t>
      </w:r>
      <w:r w:rsidR="004603A1">
        <w:t xml:space="preserve">in </w:t>
      </w:r>
      <w:r w:rsidR="000A7BFA">
        <w:t xml:space="preserve">or </w:t>
      </w:r>
      <w:r w:rsidR="005C38A8" w:rsidRPr="003C4A7F">
        <w:t>sharing</w:t>
      </w:r>
      <w:r w:rsidR="004603A1">
        <w:t xml:space="preserve"> with </w:t>
      </w:r>
      <w:r w:rsidR="00193889">
        <w:t>other</w:t>
      </w:r>
      <w:r w:rsidR="007014A6">
        <w:t xml:space="preserve"> research </w:t>
      </w:r>
      <w:r w:rsidR="00193889">
        <w:t>projects</w:t>
      </w:r>
      <w:r w:rsidR="00FF5FA2">
        <w:t xml:space="preserve"> (including </w:t>
      </w:r>
      <w:r w:rsidR="00BF3324">
        <w:t xml:space="preserve">both </w:t>
      </w:r>
      <w:r w:rsidR="00FF5FA2">
        <w:t>your own future projects</w:t>
      </w:r>
      <w:r w:rsidR="00BF3324">
        <w:t xml:space="preserve"> and any sharing with other researchers)</w:t>
      </w:r>
      <w:r w:rsidRPr="003C4A7F">
        <w:t xml:space="preserve">? </w:t>
      </w:r>
    </w:p>
    <w:p w14:paraId="0D25B15E" w14:textId="77777777" w:rsidR="001661AD" w:rsidRPr="003C4A7F" w:rsidRDefault="001661AD" w:rsidP="000B444B">
      <w:pPr>
        <w:spacing w:after="120"/>
        <w:ind w:left="720" w:hanging="360"/>
      </w:pPr>
      <w:r w:rsidRPr="003C4A7F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4A7F">
        <w:instrText xml:space="preserve"> FORMCHECKBOX </w:instrText>
      </w:r>
      <w:r w:rsidR="002C3FBC">
        <w:fldChar w:fldCharType="separate"/>
      </w:r>
      <w:r w:rsidRPr="003C4A7F">
        <w:fldChar w:fldCharType="end"/>
      </w:r>
      <w:r w:rsidRPr="003C4A7F">
        <w:tab/>
        <w:t>Whole blood</w:t>
      </w:r>
    </w:p>
    <w:p w14:paraId="7A121C77" w14:textId="77777777" w:rsidR="0047308C" w:rsidRPr="003C4A7F" w:rsidRDefault="0047308C" w:rsidP="000B444B">
      <w:pPr>
        <w:spacing w:after="120"/>
        <w:ind w:left="720" w:hanging="360"/>
      </w:pPr>
      <w:r w:rsidRPr="003C4A7F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4A7F">
        <w:instrText xml:space="preserve"> FORMCHECKBOX </w:instrText>
      </w:r>
      <w:r w:rsidR="002C3FBC">
        <w:fldChar w:fldCharType="separate"/>
      </w:r>
      <w:r w:rsidRPr="003C4A7F">
        <w:fldChar w:fldCharType="end"/>
      </w:r>
      <w:r w:rsidRPr="003C4A7F">
        <w:tab/>
        <w:t>Buffy coats (lymphocytes) or other blood derivatives (e.g.</w:t>
      </w:r>
      <w:r w:rsidR="005A1ED7" w:rsidRPr="003C4A7F">
        <w:t>,</w:t>
      </w:r>
      <w:r w:rsidRPr="003C4A7F">
        <w:t xml:space="preserve"> serum, blood clots) </w:t>
      </w:r>
    </w:p>
    <w:p w14:paraId="23DAFFB6" w14:textId="77777777" w:rsidR="0047308C" w:rsidRPr="003C4A7F" w:rsidRDefault="0047308C" w:rsidP="000B444B">
      <w:pPr>
        <w:spacing w:after="120"/>
        <w:ind w:left="720" w:hanging="360"/>
      </w:pPr>
      <w:r w:rsidRPr="003C4A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C4A7F">
        <w:instrText xml:space="preserve"> FORMCHECKBOX </w:instrText>
      </w:r>
      <w:r w:rsidR="002C3FBC">
        <w:fldChar w:fldCharType="separate"/>
      </w:r>
      <w:r w:rsidRPr="003C4A7F">
        <w:fldChar w:fldCharType="end"/>
      </w:r>
      <w:r w:rsidRPr="003C4A7F">
        <w:tab/>
        <w:t>Establishment of permanent cell lines</w:t>
      </w:r>
    </w:p>
    <w:p w14:paraId="2390B3F9" w14:textId="77777777" w:rsidR="0047308C" w:rsidRPr="003C4A7F" w:rsidRDefault="0047308C" w:rsidP="000B444B">
      <w:pPr>
        <w:spacing w:after="120"/>
        <w:ind w:left="720" w:hanging="360"/>
      </w:pPr>
      <w:r w:rsidRPr="003C4A7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C4A7F">
        <w:instrText xml:space="preserve"> FORMCHECKBOX </w:instrText>
      </w:r>
      <w:r w:rsidR="002C3FBC">
        <w:fldChar w:fldCharType="separate"/>
      </w:r>
      <w:r w:rsidRPr="003C4A7F">
        <w:fldChar w:fldCharType="end"/>
      </w:r>
      <w:r w:rsidRPr="003C4A7F">
        <w:tab/>
        <w:t>Tumor samples</w:t>
      </w:r>
    </w:p>
    <w:p w14:paraId="01551C8C" w14:textId="77777777" w:rsidR="0047308C" w:rsidRDefault="0047308C" w:rsidP="000B444B">
      <w:pPr>
        <w:spacing w:after="120"/>
        <w:ind w:left="720" w:hanging="360"/>
      </w:pPr>
      <w:r w:rsidRPr="003C4A7F">
        <w:fldChar w:fldCharType="begin">
          <w:ffData>
            <w:name w:val="Check22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25"/>
      <w:r w:rsidRPr="003C4A7F">
        <w:instrText xml:space="preserve"> FORMCHECKBOX </w:instrText>
      </w:r>
      <w:r w:rsidR="002C3FBC">
        <w:fldChar w:fldCharType="separate"/>
      </w:r>
      <w:r w:rsidRPr="003C4A7F">
        <w:fldChar w:fldCharType="end"/>
      </w:r>
      <w:bookmarkEnd w:id="0"/>
      <w:r w:rsidRPr="003C4A7F">
        <w:tab/>
        <w:t>Data/Information from medical records</w:t>
      </w:r>
    </w:p>
    <w:p w14:paraId="3934C61B" w14:textId="50CF47CC" w:rsidR="00296658" w:rsidRDefault="00296658" w:rsidP="000B444B">
      <w:pPr>
        <w:spacing w:after="60"/>
        <w:ind w:left="720" w:hanging="360"/>
      </w:pPr>
      <w:r w:rsidRPr="00D6067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60675">
        <w:instrText xml:space="preserve"> FORMCHECKBOX </w:instrText>
      </w:r>
      <w:r w:rsidR="002C3FBC">
        <w:fldChar w:fldCharType="separate"/>
      </w:r>
      <w:r w:rsidRPr="00D60675">
        <w:fldChar w:fldCharType="end"/>
      </w:r>
      <w:r w:rsidRPr="00D60675">
        <w:tab/>
        <w:t>Other sources of DNA/RNA/etc.</w:t>
      </w:r>
      <w:r w:rsidR="00CF7514">
        <w:t xml:space="preserve"> S</w:t>
      </w:r>
      <w:r w:rsidRPr="00D60675">
        <w:t>pecify</w:t>
      </w:r>
      <w:r w:rsidR="00CF7514">
        <w:t>:</w:t>
      </w:r>
    </w:p>
    <w:tbl>
      <w:tblPr>
        <w:tblW w:w="9360" w:type="dxa"/>
        <w:tblInd w:w="720" w:type="dxa"/>
        <w:tblBorders>
          <w:top w:val="single" w:sz="4" w:space="0" w:color="365F91"/>
          <w:bottom w:val="single" w:sz="4" w:space="0" w:color="365F91"/>
        </w:tblBorders>
        <w:tblLook w:val="0000" w:firstRow="0" w:lastRow="0" w:firstColumn="0" w:lastColumn="0" w:noHBand="0" w:noVBand="0"/>
      </w:tblPr>
      <w:tblGrid>
        <w:gridCol w:w="9360"/>
      </w:tblGrid>
      <w:tr w:rsidR="00296658" w:rsidRPr="00D60675" w14:paraId="0B6BD563" w14:textId="77777777" w:rsidTr="000B444B">
        <w:tc>
          <w:tcPr>
            <w:tcW w:w="9360" w:type="dxa"/>
          </w:tcPr>
          <w:p w14:paraId="38A0C9D5" w14:textId="77777777" w:rsidR="00296658" w:rsidRPr="00D60675" w:rsidRDefault="00296658" w:rsidP="000B444B">
            <w:pPr>
              <w:spacing w:before="40" w:after="200"/>
            </w:pPr>
            <w:r w:rsidRPr="00D60675">
              <w:rPr>
                <w:rFonts w:eastAsia="Calibri"/>
                <w:noProof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60675">
              <w:rPr>
                <w:rFonts w:eastAsia="Calibri"/>
                <w:noProof/>
              </w:rPr>
              <w:instrText xml:space="preserve"> FORMTEXT </w:instrText>
            </w:r>
            <w:r w:rsidRPr="00D60675">
              <w:rPr>
                <w:rFonts w:eastAsia="Calibri"/>
                <w:noProof/>
              </w:rPr>
            </w:r>
            <w:r w:rsidRPr="00D60675">
              <w:rPr>
                <w:rFonts w:eastAsia="Calibri"/>
                <w:noProof/>
              </w:rPr>
              <w:fldChar w:fldCharType="separate"/>
            </w:r>
            <w:r w:rsidRPr="00D60675">
              <w:rPr>
                <w:rFonts w:eastAsia="Calibri"/>
                <w:noProof/>
              </w:rPr>
              <w:t> </w:t>
            </w:r>
            <w:r w:rsidRPr="00D60675">
              <w:rPr>
                <w:rFonts w:eastAsia="Calibri"/>
                <w:noProof/>
              </w:rPr>
              <w:t> </w:t>
            </w:r>
            <w:r w:rsidRPr="00D60675">
              <w:rPr>
                <w:rFonts w:eastAsia="Calibri"/>
                <w:noProof/>
              </w:rPr>
              <w:t> </w:t>
            </w:r>
            <w:r w:rsidRPr="00D60675">
              <w:rPr>
                <w:rFonts w:eastAsia="Calibri"/>
                <w:noProof/>
              </w:rPr>
              <w:t> </w:t>
            </w:r>
            <w:r w:rsidRPr="00D60675">
              <w:rPr>
                <w:rFonts w:eastAsia="Calibri"/>
                <w:noProof/>
              </w:rPr>
              <w:t> </w:t>
            </w:r>
            <w:r w:rsidRPr="00D60675">
              <w:rPr>
                <w:rFonts w:eastAsia="Calibri"/>
                <w:noProof/>
              </w:rPr>
              <w:fldChar w:fldCharType="end"/>
            </w:r>
          </w:p>
        </w:tc>
      </w:tr>
    </w:tbl>
    <w:p w14:paraId="42E5E4BF" w14:textId="62F79D7A" w:rsidR="00296658" w:rsidRDefault="00296658" w:rsidP="000B444B">
      <w:pPr>
        <w:spacing w:before="120" w:after="60"/>
        <w:ind w:left="720" w:hanging="360"/>
      </w:pPr>
      <w:r w:rsidRPr="00D6067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60675">
        <w:instrText xml:space="preserve"> FORMCHECKBOX </w:instrText>
      </w:r>
      <w:r w:rsidR="002C3FBC">
        <w:fldChar w:fldCharType="separate"/>
      </w:r>
      <w:r w:rsidRPr="00D60675">
        <w:fldChar w:fldCharType="end"/>
      </w:r>
      <w:r w:rsidRPr="00D60675">
        <w:tab/>
        <w:t>Other</w:t>
      </w:r>
      <w:r w:rsidR="00CF7514">
        <w:t>.</w:t>
      </w:r>
      <w:r w:rsidRPr="00D60675">
        <w:t xml:space="preserve"> </w:t>
      </w:r>
      <w:r w:rsidR="00CF7514">
        <w:t>S</w:t>
      </w:r>
      <w:r w:rsidRPr="00D60675">
        <w:t>pecify</w:t>
      </w:r>
      <w:r w:rsidR="00CF7514">
        <w:t>:</w:t>
      </w:r>
    </w:p>
    <w:tbl>
      <w:tblPr>
        <w:tblW w:w="9360" w:type="dxa"/>
        <w:tblInd w:w="720" w:type="dxa"/>
        <w:tblBorders>
          <w:top w:val="single" w:sz="4" w:space="0" w:color="365F91"/>
          <w:bottom w:val="single" w:sz="4" w:space="0" w:color="365F91"/>
        </w:tblBorders>
        <w:tblLook w:val="0000" w:firstRow="0" w:lastRow="0" w:firstColumn="0" w:lastColumn="0" w:noHBand="0" w:noVBand="0"/>
      </w:tblPr>
      <w:tblGrid>
        <w:gridCol w:w="9360"/>
      </w:tblGrid>
      <w:tr w:rsidR="00296658" w:rsidRPr="00D60675" w14:paraId="7CD69CE7" w14:textId="77777777" w:rsidTr="000B444B">
        <w:tc>
          <w:tcPr>
            <w:tcW w:w="9360" w:type="dxa"/>
          </w:tcPr>
          <w:p w14:paraId="08854C8E" w14:textId="77777777" w:rsidR="00296658" w:rsidRPr="00D60675" w:rsidRDefault="00296658" w:rsidP="000B444B">
            <w:pPr>
              <w:spacing w:before="40" w:after="200"/>
            </w:pPr>
            <w:r w:rsidRPr="00D60675">
              <w:rPr>
                <w:rFonts w:eastAsia="Calibri"/>
                <w:noProof/>
                <w:color w:val="00000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60675">
              <w:rPr>
                <w:rFonts w:eastAsia="Calibri"/>
                <w:noProof/>
                <w:color w:val="000000"/>
              </w:rPr>
              <w:instrText xml:space="preserve"> FORMTEXT </w:instrText>
            </w:r>
            <w:r w:rsidRPr="00D60675">
              <w:rPr>
                <w:rFonts w:eastAsia="Calibri"/>
                <w:noProof/>
                <w:color w:val="000000"/>
              </w:rPr>
            </w:r>
            <w:r w:rsidRPr="00D60675">
              <w:rPr>
                <w:rFonts w:eastAsia="Calibri"/>
                <w:noProof/>
                <w:color w:val="000000"/>
              </w:rPr>
              <w:fldChar w:fldCharType="separate"/>
            </w:r>
            <w:r w:rsidRPr="00D60675">
              <w:rPr>
                <w:rFonts w:eastAsia="Calibri"/>
                <w:noProof/>
                <w:color w:val="000000"/>
              </w:rPr>
              <w:t> </w:t>
            </w:r>
            <w:r w:rsidRPr="00D60675">
              <w:rPr>
                <w:rFonts w:eastAsia="Calibri"/>
                <w:noProof/>
                <w:color w:val="000000"/>
              </w:rPr>
              <w:t> </w:t>
            </w:r>
            <w:r w:rsidRPr="00D60675">
              <w:rPr>
                <w:rFonts w:eastAsia="Calibri"/>
                <w:noProof/>
                <w:color w:val="000000"/>
              </w:rPr>
              <w:t> </w:t>
            </w:r>
            <w:r w:rsidRPr="00D60675">
              <w:rPr>
                <w:rFonts w:eastAsia="Calibri"/>
                <w:noProof/>
                <w:color w:val="000000"/>
              </w:rPr>
              <w:t> </w:t>
            </w:r>
            <w:r w:rsidRPr="00D60675">
              <w:rPr>
                <w:rFonts w:eastAsia="Calibri"/>
                <w:noProof/>
                <w:color w:val="000000"/>
              </w:rPr>
              <w:t> </w:t>
            </w:r>
            <w:r w:rsidRPr="00D60675">
              <w:rPr>
                <w:rFonts w:eastAsia="Calibri"/>
                <w:noProof/>
                <w:color w:val="000000"/>
              </w:rPr>
              <w:fldChar w:fldCharType="end"/>
            </w:r>
          </w:p>
        </w:tc>
      </w:tr>
    </w:tbl>
    <w:p w14:paraId="504E4865" w14:textId="24B8A598" w:rsidR="0047308C" w:rsidRPr="003C4A7F" w:rsidRDefault="0047308C" w:rsidP="000B444B">
      <w:pPr>
        <w:pStyle w:val="ListParagraph"/>
        <w:numPr>
          <w:ilvl w:val="0"/>
          <w:numId w:val="33"/>
        </w:numPr>
        <w:spacing w:before="240" w:after="60"/>
      </w:pPr>
      <w:r w:rsidRPr="003C4A7F">
        <w:t xml:space="preserve">Identify the source of the </w:t>
      </w:r>
      <w:r w:rsidR="007D6C25" w:rsidRPr="003C4A7F">
        <w:t>information and/or bio</w:t>
      </w:r>
      <w:r w:rsidRPr="003C4A7F">
        <w:t>specimens</w:t>
      </w:r>
      <w:r w:rsidR="00DE79C6" w:rsidRPr="003C4A7F">
        <w:t xml:space="preserve"> going into the repository</w:t>
      </w:r>
      <w:r w:rsidRPr="003C4A7F">
        <w:t>.</w:t>
      </w:r>
    </w:p>
    <w:tbl>
      <w:tblPr>
        <w:tblW w:w="9720" w:type="dxa"/>
        <w:tblInd w:w="360" w:type="dxa"/>
        <w:tblBorders>
          <w:top w:val="single" w:sz="4" w:space="0" w:color="365F91"/>
          <w:bottom w:val="single" w:sz="4" w:space="0" w:color="365F91"/>
        </w:tblBorders>
        <w:tblLook w:val="0000" w:firstRow="0" w:lastRow="0" w:firstColumn="0" w:lastColumn="0" w:noHBand="0" w:noVBand="0"/>
      </w:tblPr>
      <w:tblGrid>
        <w:gridCol w:w="9720"/>
      </w:tblGrid>
      <w:tr w:rsidR="00AB6DAE" w:rsidRPr="003C4A7F" w14:paraId="2FD31EBB" w14:textId="77777777" w:rsidTr="000B444B">
        <w:tc>
          <w:tcPr>
            <w:tcW w:w="9720" w:type="dxa"/>
          </w:tcPr>
          <w:bookmarkStart w:id="1" w:name="_Hlk32995414"/>
          <w:p w14:paraId="663C3BE8" w14:textId="77777777" w:rsidR="00AB6DAE" w:rsidRPr="003C4A7F" w:rsidRDefault="00AB6DAE" w:rsidP="000B444B">
            <w:pPr>
              <w:spacing w:before="40" w:after="200"/>
            </w:pPr>
            <w:r w:rsidRPr="003C4A7F">
              <w:rPr>
                <w:rFonts w:eastAsia="Calibri"/>
                <w:noProof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3C4A7F">
              <w:rPr>
                <w:rFonts w:eastAsia="Calibri"/>
                <w:noProof/>
              </w:rPr>
              <w:instrText xml:space="preserve"> FORMTEXT </w:instrText>
            </w:r>
            <w:r w:rsidRPr="003C4A7F">
              <w:rPr>
                <w:rFonts w:eastAsia="Calibri"/>
                <w:noProof/>
              </w:rPr>
            </w:r>
            <w:r w:rsidRPr="003C4A7F">
              <w:rPr>
                <w:rFonts w:eastAsia="Calibri"/>
                <w:noProof/>
              </w:rPr>
              <w:fldChar w:fldCharType="separate"/>
            </w:r>
            <w:r w:rsidRPr="003C4A7F">
              <w:rPr>
                <w:rFonts w:eastAsia="Calibri"/>
                <w:noProof/>
              </w:rPr>
              <w:t> </w:t>
            </w:r>
            <w:r w:rsidRPr="003C4A7F">
              <w:rPr>
                <w:rFonts w:eastAsia="Calibri"/>
                <w:noProof/>
              </w:rPr>
              <w:t> </w:t>
            </w:r>
            <w:r w:rsidRPr="003C4A7F">
              <w:rPr>
                <w:rFonts w:eastAsia="Calibri"/>
                <w:noProof/>
              </w:rPr>
              <w:t> </w:t>
            </w:r>
            <w:r w:rsidRPr="003C4A7F">
              <w:rPr>
                <w:rFonts w:eastAsia="Calibri"/>
                <w:noProof/>
              </w:rPr>
              <w:t> </w:t>
            </w:r>
            <w:r w:rsidRPr="003C4A7F">
              <w:rPr>
                <w:rFonts w:eastAsia="Calibri"/>
                <w:noProof/>
              </w:rPr>
              <w:t> </w:t>
            </w:r>
            <w:r w:rsidRPr="003C4A7F">
              <w:rPr>
                <w:rFonts w:eastAsia="Calibri"/>
                <w:noProof/>
              </w:rPr>
              <w:fldChar w:fldCharType="end"/>
            </w:r>
          </w:p>
        </w:tc>
      </w:tr>
    </w:tbl>
    <w:bookmarkEnd w:id="1"/>
    <w:p w14:paraId="514EB18B" w14:textId="5AB572E3" w:rsidR="008F0884" w:rsidRDefault="0047308C" w:rsidP="000B444B">
      <w:pPr>
        <w:pStyle w:val="ListParagraph"/>
        <w:numPr>
          <w:ilvl w:val="0"/>
          <w:numId w:val="33"/>
        </w:numPr>
        <w:spacing w:before="240" w:after="60"/>
      </w:pPr>
      <w:r w:rsidRPr="003C4A7F">
        <w:t xml:space="preserve">List all </w:t>
      </w:r>
      <w:r w:rsidR="009927FC" w:rsidRPr="003C4A7F">
        <w:t xml:space="preserve">identifiable information </w:t>
      </w:r>
      <w:r w:rsidRPr="003C4A7F">
        <w:t xml:space="preserve">that will accompany the </w:t>
      </w:r>
      <w:r w:rsidR="007D6C25" w:rsidRPr="003C4A7F">
        <w:t>bio</w:t>
      </w:r>
      <w:r w:rsidRPr="003C4A7F">
        <w:t>specimens, data or medical records</w:t>
      </w:r>
      <w:r w:rsidR="009927FC" w:rsidRPr="003C4A7F">
        <w:t xml:space="preserve"> (e.g.</w:t>
      </w:r>
      <w:r w:rsidR="00E87E2E" w:rsidRPr="003C4A7F">
        <w:t>,</w:t>
      </w:r>
      <w:r w:rsidR="009927FC" w:rsidRPr="003C4A7F">
        <w:t xml:space="preserve"> name, date of birth, address, etc.)</w:t>
      </w:r>
      <w:r w:rsidR="008F0884">
        <w:t xml:space="preserve">, and provide justification for the need to maintain identifiers. </w:t>
      </w:r>
    </w:p>
    <w:tbl>
      <w:tblPr>
        <w:tblW w:w="9720" w:type="dxa"/>
        <w:tblInd w:w="360" w:type="dxa"/>
        <w:tblBorders>
          <w:top w:val="single" w:sz="4" w:space="0" w:color="365F91"/>
          <w:bottom w:val="single" w:sz="4" w:space="0" w:color="365F91"/>
        </w:tblBorders>
        <w:tblLook w:val="0000" w:firstRow="0" w:lastRow="0" w:firstColumn="0" w:lastColumn="0" w:noHBand="0" w:noVBand="0"/>
      </w:tblPr>
      <w:tblGrid>
        <w:gridCol w:w="9720"/>
      </w:tblGrid>
      <w:tr w:rsidR="00EF726B" w:rsidRPr="003C4A7F" w14:paraId="732754DA" w14:textId="77777777" w:rsidTr="000B444B">
        <w:tc>
          <w:tcPr>
            <w:tcW w:w="9720" w:type="dxa"/>
          </w:tcPr>
          <w:p w14:paraId="52FDF185" w14:textId="77777777" w:rsidR="00EF726B" w:rsidRPr="003C4A7F" w:rsidRDefault="00EF726B" w:rsidP="000B444B">
            <w:pPr>
              <w:spacing w:before="40" w:after="200"/>
            </w:pPr>
            <w:r w:rsidRPr="003C4A7F">
              <w:rPr>
                <w:rFonts w:eastAsia="Calibri"/>
                <w:noProof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3C4A7F">
              <w:rPr>
                <w:rFonts w:eastAsia="Calibri"/>
                <w:noProof/>
              </w:rPr>
              <w:instrText xml:space="preserve"> FORMTEXT </w:instrText>
            </w:r>
            <w:r w:rsidRPr="003C4A7F">
              <w:rPr>
                <w:rFonts w:eastAsia="Calibri"/>
                <w:noProof/>
              </w:rPr>
            </w:r>
            <w:r w:rsidRPr="003C4A7F">
              <w:rPr>
                <w:rFonts w:eastAsia="Calibri"/>
                <w:noProof/>
              </w:rPr>
              <w:fldChar w:fldCharType="separate"/>
            </w:r>
            <w:r w:rsidRPr="003C4A7F">
              <w:rPr>
                <w:rFonts w:eastAsia="Calibri"/>
                <w:noProof/>
              </w:rPr>
              <w:t> </w:t>
            </w:r>
            <w:r w:rsidRPr="003C4A7F">
              <w:rPr>
                <w:rFonts w:eastAsia="Calibri"/>
                <w:noProof/>
              </w:rPr>
              <w:t> </w:t>
            </w:r>
            <w:r w:rsidRPr="003C4A7F">
              <w:rPr>
                <w:rFonts w:eastAsia="Calibri"/>
                <w:noProof/>
              </w:rPr>
              <w:t> </w:t>
            </w:r>
            <w:r w:rsidRPr="003C4A7F">
              <w:rPr>
                <w:rFonts w:eastAsia="Calibri"/>
                <w:noProof/>
              </w:rPr>
              <w:t> </w:t>
            </w:r>
            <w:r w:rsidRPr="003C4A7F">
              <w:rPr>
                <w:rFonts w:eastAsia="Calibri"/>
                <w:noProof/>
              </w:rPr>
              <w:t> </w:t>
            </w:r>
            <w:r w:rsidRPr="003C4A7F">
              <w:rPr>
                <w:rFonts w:eastAsia="Calibri"/>
                <w:noProof/>
              </w:rPr>
              <w:fldChar w:fldCharType="end"/>
            </w:r>
          </w:p>
        </w:tc>
      </w:tr>
    </w:tbl>
    <w:p w14:paraId="46EF31B8" w14:textId="2CFE3B23" w:rsidR="0047308C" w:rsidRPr="003C4A7F" w:rsidRDefault="008F0884" w:rsidP="000B444B">
      <w:pPr>
        <w:pStyle w:val="ListParagraph"/>
        <w:numPr>
          <w:ilvl w:val="0"/>
          <w:numId w:val="33"/>
        </w:numPr>
        <w:spacing w:before="240" w:after="60"/>
      </w:pPr>
      <w:r>
        <w:t>If a code is used to link subject identity to their data/specimens, explain how the code is derived</w:t>
      </w:r>
      <w:r w:rsidR="006860F3">
        <w:t xml:space="preserve"> and</w:t>
      </w:r>
      <w:r>
        <w:t xml:space="preserve"> </w:t>
      </w:r>
      <w:r w:rsidR="006860F3">
        <w:t xml:space="preserve">describe </w:t>
      </w:r>
      <w:r>
        <w:t>where the key to the code is secured and who will have access to it.</w:t>
      </w:r>
    </w:p>
    <w:tbl>
      <w:tblPr>
        <w:tblW w:w="9720" w:type="dxa"/>
        <w:tblInd w:w="360" w:type="dxa"/>
        <w:tblBorders>
          <w:top w:val="single" w:sz="4" w:space="0" w:color="365F91"/>
          <w:bottom w:val="single" w:sz="4" w:space="0" w:color="365F91"/>
        </w:tblBorders>
        <w:tblLook w:val="0000" w:firstRow="0" w:lastRow="0" w:firstColumn="0" w:lastColumn="0" w:noHBand="0" w:noVBand="0"/>
      </w:tblPr>
      <w:tblGrid>
        <w:gridCol w:w="9720"/>
      </w:tblGrid>
      <w:tr w:rsidR="00AB6DAE" w:rsidRPr="003C4A7F" w14:paraId="5345A450" w14:textId="77777777" w:rsidTr="000B444B">
        <w:tc>
          <w:tcPr>
            <w:tcW w:w="9720" w:type="dxa"/>
          </w:tcPr>
          <w:p w14:paraId="615349DE" w14:textId="77777777" w:rsidR="00AB6DAE" w:rsidRPr="003C4A7F" w:rsidRDefault="00AB6DAE" w:rsidP="000B444B">
            <w:pPr>
              <w:spacing w:before="40" w:after="200"/>
            </w:pPr>
            <w:r w:rsidRPr="003C4A7F">
              <w:rPr>
                <w:rFonts w:eastAsia="Calibri"/>
                <w:noProof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3C4A7F">
              <w:rPr>
                <w:rFonts w:eastAsia="Calibri"/>
                <w:noProof/>
              </w:rPr>
              <w:instrText xml:space="preserve"> FORMTEXT </w:instrText>
            </w:r>
            <w:r w:rsidRPr="003C4A7F">
              <w:rPr>
                <w:rFonts w:eastAsia="Calibri"/>
                <w:noProof/>
              </w:rPr>
            </w:r>
            <w:r w:rsidRPr="003C4A7F">
              <w:rPr>
                <w:rFonts w:eastAsia="Calibri"/>
                <w:noProof/>
              </w:rPr>
              <w:fldChar w:fldCharType="separate"/>
            </w:r>
            <w:r w:rsidRPr="003C4A7F">
              <w:rPr>
                <w:rFonts w:eastAsia="Calibri"/>
                <w:noProof/>
              </w:rPr>
              <w:t> </w:t>
            </w:r>
            <w:r w:rsidRPr="003C4A7F">
              <w:rPr>
                <w:rFonts w:eastAsia="Calibri"/>
                <w:noProof/>
              </w:rPr>
              <w:t> </w:t>
            </w:r>
            <w:r w:rsidRPr="003C4A7F">
              <w:rPr>
                <w:rFonts w:eastAsia="Calibri"/>
                <w:noProof/>
              </w:rPr>
              <w:t> </w:t>
            </w:r>
            <w:r w:rsidRPr="003C4A7F">
              <w:rPr>
                <w:rFonts w:eastAsia="Calibri"/>
                <w:noProof/>
              </w:rPr>
              <w:t> </w:t>
            </w:r>
            <w:r w:rsidRPr="003C4A7F">
              <w:rPr>
                <w:rFonts w:eastAsia="Calibri"/>
                <w:noProof/>
              </w:rPr>
              <w:t> </w:t>
            </w:r>
            <w:r w:rsidRPr="003C4A7F">
              <w:rPr>
                <w:rFonts w:eastAsia="Calibri"/>
                <w:noProof/>
              </w:rPr>
              <w:fldChar w:fldCharType="end"/>
            </w:r>
          </w:p>
        </w:tc>
      </w:tr>
    </w:tbl>
    <w:p w14:paraId="31BD62A9" w14:textId="28597C50" w:rsidR="0047308C" w:rsidRPr="003C4A7F" w:rsidRDefault="0047308C" w:rsidP="000B444B">
      <w:pPr>
        <w:pStyle w:val="ListParagraph"/>
        <w:numPr>
          <w:ilvl w:val="0"/>
          <w:numId w:val="33"/>
        </w:numPr>
        <w:spacing w:before="240" w:after="60"/>
      </w:pPr>
      <w:r w:rsidRPr="003C4A7F">
        <w:t>Where will the d</w:t>
      </w:r>
      <w:r w:rsidR="00784DEF" w:rsidRPr="003C4A7F">
        <w:t xml:space="preserve">atabase/repository </w:t>
      </w:r>
      <w:r w:rsidR="009927FC" w:rsidRPr="003C4A7F">
        <w:t xml:space="preserve">physically </w:t>
      </w:r>
      <w:r w:rsidR="00784DEF" w:rsidRPr="003C4A7F">
        <w:t xml:space="preserve">be </w:t>
      </w:r>
      <w:r w:rsidR="007B13B8" w:rsidRPr="003C4A7F">
        <w:t>located?</w:t>
      </w:r>
    </w:p>
    <w:tbl>
      <w:tblPr>
        <w:tblW w:w="9720" w:type="dxa"/>
        <w:tblInd w:w="360" w:type="dxa"/>
        <w:tblBorders>
          <w:top w:val="single" w:sz="4" w:space="0" w:color="365F91"/>
          <w:bottom w:val="single" w:sz="4" w:space="0" w:color="365F91"/>
        </w:tblBorders>
        <w:tblLook w:val="0000" w:firstRow="0" w:lastRow="0" w:firstColumn="0" w:lastColumn="0" w:noHBand="0" w:noVBand="0"/>
      </w:tblPr>
      <w:tblGrid>
        <w:gridCol w:w="9720"/>
      </w:tblGrid>
      <w:tr w:rsidR="00AB6DAE" w:rsidRPr="003C4A7F" w14:paraId="1E918746" w14:textId="77777777" w:rsidTr="000B444B">
        <w:tc>
          <w:tcPr>
            <w:tcW w:w="9720" w:type="dxa"/>
          </w:tcPr>
          <w:bookmarkStart w:id="2" w:name="_Hlk126660243"/>
          <w:p w14:paraId="497EBFD1" w14:textId="77777777" w:rsidR="00AB6DAE" w:rsidRPr="003C4A7F" w:rsidRDefault="00AB6DAE" w:rsidP="000B444B">
            <w:pPr>
              <w:spacing w:before="40" w:after="200"/>
            </w:pPr>
            <w:r w:rsidRPr="003C4A7F">
              <w:rPr>
                <w:rFonts w:eastAsia="Calibri"/>
                <w:noProof/>
                <w:color w:val="00000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3C4A7F">
              <w:rPr>
                <w:rFonts w:eastAsia="Calibri"/>
                <w:noProof/>
                <w:color w:val="000000"/>
              </w:rPr>
              <w:instrText xml:space="preserve"> FORMTEXT </w:instrText>
            </w:r>
            <w:r w:rsidRPr="003C4A7F">
              <w:rPr>
                <w:rFonts w:eastAsia="Calibri"/>
                <w:noProof/>
                <w:color w:val="000000"/>
              </w:rPr>
            </w:r>
            <w:r w:rsidRPr="003C4A7F">
              <w:rPr>
                <w:rFonts w:eastAsia="Calibri"/>
                <w:noProof/>
                <w:color w:val="000000"/>
              </w:rPr>
              <w:fldChar w:fldCharType="separate"/>
            </w:r>
            <w:r w:rsidRPr="003C4A7F">
              <w:rPr>
                <w:rFonts w:eastAsia="Calibri"/>
                <w:noProof/>
                <w:color w:val="000000"/>
              </w:rPr>
              <w:t> </w:t>
            </w:r>
            <w:r w:rsidRPr="003C4A7F">
              <w:rPr>
                <w:rFonts w:eastAsia="Calibri"/>
                <w:noProof/>
                <w:color w:val="000000"/>
              </w:rPr>
              <w:t> </w:t>
            </w:r>
            <w:r w:rsidRPr="003C4A7F">
              <w:rPr>
                <w:rFonts w:eastAsia="Calibri"/>
                <w:noProof/>
                <w:color w:val="000000"/>
              </w:rPr>
              <w:t> </w:t>
            </w:r>
            <w:r w:rsidRPr="003C4A7F">
              <w:rPr>
                <w:rFonts w:eastAsia="Calibri"/>
                <w:noProof/>
                <w:color w:val="000000"/>
              </w:rPr>
              <w:t> </w:t>
            </w:r>
            <w:r w:rsidRPr="003C4A7F">
              <w:rPr>
                <w:rFonts w:eastAsia="Calibri"/>
                <w:noProof/>
                <w:color w:val="000000"/>
              </w:rPr>
              <w:t> </w:t>
            </w:r>
            <w:r w:rsidRPr="003C4A7F">
              <w:rPr>
                <w:rFonts w:eastAsia="Calibri"/>
                <w:noProof/>
                <w:color w:val="000000"/>
              </w:rPr>
              <w:fldChar w:fldCharType="end"/>
            </w:r>
          </w:p>
        </w:tc>
      </w:tr>
    </w:tbl>
    <w:bookmarkEnd w:id="2"/>
    <w:p w14:paraId="4FFF53CF" w14:textId="65998BA8" w:rsidR="0047308C" w:rsidRPr="003C4A7F" w:rsidRDefault="00DE79C6" w:rsidP="000B444B">
      <w:pPr>
        <w:pStyle w:val="ListParagraph"/>
        <w:numPr>
          <w:ilvl w:val="0"/>
          <w:numId w:val="33"/>
        </w:numPr>
        <w:spacing w:before="240" w:after="120"/>
      </w:pPr>
      <w:r w:rsidRPr="003C4A7F">
        <w:lastRenderedPageBreak/>
        <w:t>Does the</w:t>
      </w:r>
      <w:r w:rsidR="0047308C" w:rsidRPr="003C4A7F">
        <w:t xml:space="preserve"> </w:t>
      </w:r>
      <w:r w:rsidRPr="003C4A7F">
        <w:t xml:space="preserve">foundational </w:t>
      </w:r>
      <w:r w:rsidR="0047308C" w:rsidRPr="003C4A7F">
        <w:t>informed consent document</w:t>
      </w:r>
      <w:r w:rsidR="009927FC" w:rsidRPr="003C4A7F">
        <w:t>(s)</w:t>
      </w:r>
      <w:r w:rsidR="0047308C" w:rsidRPr="003C4A7F">
        <w:t xml:space="preserve"> </w:t>
      </w:r>
      <w:r w:rsidRPr="003C4A7F">
        <w:t xml:space="preserve">used </w:t>
      </w:r>
      <w:r w:rsidR="009927FC" w:rsidRPr="003C4A7F">
        <w:t xml:space="preserve">when originally </w:t>
      </w:r>
      <w:r w:rsidRPr="003C4A7F">
        <w:t>collect</w:t>
      </w:r>
      <w:r w:rsidR="009927FC" w:rsidRPr="003C4A7F">
        <w:t>ing</w:t>
      </w:r>
      <w:r w:rsidRPr="003C4A7F">
        <w:t xml:space="preserve"> the </w:t>
      </w:r>
      <w:r w:rsidR="007D6C25" w:rsidRPr="003C4A7F">
        <w:t>information and/or biospecimens</w:t>
      </w:r>
      <w:r w:rsidRPr="003C4A7F">
        <w:t xml:space="preserve"> </w:t>
      </w:r>
      <w:r w:rsidR="0047308C" w:rsidRPr="003C4A7F">
        <w:t xml:space="preserve">address the collection and storage for future analysis/use? </w:t>
      </w:r>
    </w:p>
    <w:p w14:paraId="113EFBB4" w14:textId="77777777" w:rsidR="0047308C" w:rsidRPr="000B444B" w:rsidRDefault="0047308C" w:rsidP="000B444B">
      <w:pPr>
        <w:shd w:val="clear" w:color="auto" w:fill="FFFFFF"/>
        <w:tabs>
          <w:tab w:val="left" w:pos="720"/>
        </w:tabs>
        <w:suppressAutoHyphens/>
        <w:spacing w:after="60"/>
        <w:ind w:left="720" w:hanging="360"/>
        <w:rPr>
          <w:rFonts w:cs="Arial"/>
          <w:szCs w:val="20"/>
        </w:rPr>
      </w:pPr>
      <w:r w:rsidRPr="000B444B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B444B">
        <w:rPr>
          <w:rFonts w:cs="Arial"/>
          <w:szCs w:val="20"/>
        </w:rPr>
        <w:instrText xml:space="preserve"> FORMCHECKBOX </w:instrText>
      </w:r>
      <w:r w:rsidR="002C3FBC">
        <w:rPr>
          <w:rFonts w:cs="Arial"/>
          <w:szCs w:val="20"/>
        </w:rPr>
      </w:r>
      <w:r w:rsidR="002C3FBC">
        <w:rPr>
          <w:rFonts w:cs="Arial"/>
          <w:szCs w:val="20"/>
        </w:rPr>
        <w:fldChar w:fldCharType="separate"/>
      </w:r>
      <w:r w:rsidRPr="000B444B">
        <w:rPr>
          <w:rFonts w:cs="Arial"/>
          <w:szCs w:val="20"/>
        </w:rPr>
        <w:fldChar w:fldCharType="end"/>
      </w:r>
      <w:r w:rsidR="00B2056B" w:rsidRPr="000B444B">
        <w:rPr>
          <w:rFonts w:cs="Arial"/>
          <w:szCs w:val="20"/>
        </w:rPr>
        <w:tab/>
      </w:r>
      <w:r w:rsidRPr="000B444B">
        <w:rPr>
          <w:rFonts w:cs="Arial"/>
          <w:szCs w:val="20"/>
        </w:rPr>
        <w:t xml:space="preserve">Yes  </w:t>
      </w:r>
      <w:r w:rsidRPr="000B444B">
        <w:rPr>
          <w:rFonts w:cs="Arial"/>
          <w:szCs w:val="20"/>
        </w:rPr>
        <w:sym w:font="Symbol" w:char="F0AE"/>
      </w:r>
      <w:r w:rsidRPr="000B444B">
        <w:rPr>
          <w:rFonts w:cs="Arial"/>
          <w:szCs w:val="20"/>
        </w:rPr>
        <w:t xml:space="preserve"> </w:t>
      </w:r>
      <w:r w:rsidR="00B2056B" w:rsidRPr="000B444B">
        <w:rPr>
          <w:rFonts w:cs="Arial"/>
          <w:szCs w:val="20"/>
        </w:rPr>
        <w:t>T</w:t>
      </w:r>
      <w:r w:rsidRPr="000B444B">
        <w:rPr>
          <w:rFonts w:cs="Arial"/>
          <w:szCs w:val="20"/>
        </w:rPr>
        <w:t xml:space="preserve">he consent document includes a clear description of </w:t>
      </w:r>
    </w:p>
    <w:p w14:paraId="384AD127" w14:textId="77777777" w:rsidR="0047308C" w:rsidRPr="000B444B" w:rsidRDefault="0047308C" w:rsidP="000B444B">
      <w:pPr>
        <w:numPr>
          <w:ilvl w:val="0"/>
          <w:numId w:val="34"/>
        </w:numPr>
        <w:shd w:val="clear" w:color="auto" w:fill="FFFFFF"/>
        <w:tabs>
          <w:tab w:val="clear" w:pos="1800"/>
          <w:tab w:val="num" w:pos="1440"/>
        </w:tabs>
        <w:suppressAutoHyphens/>
        <w:spacing w:after="60"/>
        <w:ind w:left="1440"/>
        <w:rPr>
          <w:rFonts w:cs="Arial"/>
          <w:szCs w:val="20"/>
        </w:rPr>
      </w:pPr>
      <w:r w:rsidRPr="000B444B">
        <w:rPr>
          <w:rFonts w:cs="Arial"/>
          <w:szCs w:val="20"/>
        </w:rPr>
        <w:t xml:space="preserve">the operation of the repository/database; </w:t>
      </w:r>
    </w:p>
    <w:p w14:paraId="294697D1" w14:textId="77777777" w:rsidR="0047308C" w:rsidRPr="000B444B" w:rsidRDefault="0047308C" w:rsidP="000B444B">
      <w:pPr>
        <w:numPr>
          <w:ilvl w:val="0"/>
          <w:numId w:val="34"/>
        </w:numPr>
        <w:shd w:val="clear" w:color="auto" w:fill="FFFFFF"/>
        <w:tabs>
          <w:tab w:val="clear" w:pos="1800"/>
          <w:tab w:val="num" w:pos="1440"/>
        </w:tabs>
        <w:suppressAutoHyphens/>
        <w:spacing w:after="60"/>
        <w:ind w:left="1440"/>
        <w:rPr>
          <w:rFonts w:cs="Arial"/>
          <w:szCs w:val="20"/>
        </w:rPr>
      </w:pPr>
      <w:r w:rsidRPr="000B444B">
        <w:rPr>
          <w:rFonts w:cs="Arial"/>
          <w:szCs w:val="20"/>
        </w:rPr>
        <w:t xml:space="preserve">the specific types of </w:t>
      </w:r>
      <w:r w:rsidR="00BF3324" w:rsidRPr="000B444B">
        <w:rPr>
          <w:rFonts w:cs="Arial"/>
          <w:szCs w:val="20"/>
        </w:rPr>
        <w:t xml:space="preserve">future </w:t>
      </w:r>
      <w:r w:rsidRPr="000B444B">
        <w:rPr>
          <w:rFonts w:cs="Arial"/>
          <w:szCs w:val="20"/>
        </w:rPr>
        <w:t>research to be conducted;</w:t>
      </w:r>
    </w:p>
    <w:p w14:paraId="143AEDD1" w14:textId="77777777" w:rsidR="009927FC" w:rsidRPr="000B444B" w:rsidRDefault="0047308C" w:rsidP="000B444B">
      <w:pPr>
        <w:numPr>
          <w:ilvl w:val="0"/>
          <w:numId w:val="34"/>
        </w:numPr>
        <w:shd w:val="clear" w:color="auto" w:fill="FFFFFF"/>
        <w:tabs>
          <w:tab w:val="clear" w:pos="1800"/>
          <w:tab w:val="num" w:pos="1440"/>
        </w:tabs>
        <w:suppressAutoHyphens/>
        <w:spacing w:after="60"/>
        <w:ind w:left="1440"/>
        <w:rPr>
          <w:rFonts w:cs="Arial"/>
          <w:szCs w:val="20"/>
        </w:rPr>
      </w:pPr>
      <w:r w:rsidRPr="000B444B">
        <w:rPr>
          <w:rFonts w:cs="Arial"/>
          <w:szCs w:val="20"/>
        </w:rPr>
        <w:t xml:space="preserve">the conditions under which </w:t>
      </w:r>
      <w:r w:rsidR="007D6C25" w:rsidRPr="000B444B">
        <w:rPr>
          <w:rFonts w:cs="Arial"/>
          <w:szCs w:val="20"/>
        </w:rPr>
        <w:t>information and/or</w:t>
      </w:r>
      <w:r w:rsidRPr="000B444B">
        <w:rPr>
          <w:rFonts w:cs="Arial"/>
          <w:szCs w:val="20"/>
        </w:rPr>
        <w:t xml:space="preserve"> </w:t>
      </w:r>
      <w:r w:rsidR="007D6C25" w:rsidRPr="000B444B">
        <w:rPr>
          <w:rFonts w:cs="Arial"/>
          <w:szCs w:val="20"/>
        </w:rPr>
        <w:t>bio</w:t>
      </w:r>
      <w:r w:rsidRPr="000B444B">
        <w:rPr>
          <w:rFonts w:cs="Arial"/>
          <w:szCs w:val="20"/>
        </w:rPr>
        <w:t xml:space="preserve">specimens </w:t>
      </w:r>
      <w:r w:rsidR="00BF3324" w:rsidRPr="000B444B">
        <w:rPr>
          <w:rFonts w:cs="Arial"/>
          <w:szCs w:val="20"/>
        </w:rPr>
        <w:t>may</w:t>
      </w:r>
      <w:r w:rsidRPr="000B444B">
        <w:rPr>
          <w:rFonts w:cs="Arial"/>
          <w:szCs w:val="20"/>
        </w:rPr>
        <w:t xml:space="preserve"> be released to recipient-investigators;</w:t>
      </w:r>
    </w:p>
    <w:p w14:paraId="33C229F1" w14:textId="77777777" w:rsidR="0047308C" w:rsidRPr="000B444B" w:rsidRDefault="009927FC" w:rsidP="000B444B">
      <w:pPr>
        <w:numPr>
          <w:ilvl w:val="0"/>
          <w:numId w:val="34"/>
        </w:numPr>
        <w:shd w:val="clear" w:color="auto" w:fill="FFFFFF"/>
        <w:tabs>
          <w:tab w:val="clear" w:pos="1800"/>
          <w:tab w:val="num" w:pos="1440"/>
        </w:tabs>
        <w:suppressAutoHyphens/>
        <w:spacing w:after="60"/>
        <w:ind w:left="1440"/>
        <w:rPr>
          <w:rFonts w:cs="Arial"/>
          <w:szCs w:val="20"/>
        </w:rPr>
      </w:pPr>
      <w:r w:rsidRPr="000B444B">
        <w:rPr>
          <w:rFonts w:cs="Arial"/>
          <w:szCs w:val="20"/>
        </w:rPr>
        <w:t xml:space="preserve">procedures </w:t>
      </w:r>
      <w:r w:rsidR="00BF3324" w:rsidRPr="000B444B">
        <w:rPr>
          <w:rFonts w:cs="Arial"/>
          <w:szCs w:val="20"/>
        </w:rPr>
        <w:t>for participant</w:t>
      </w:r>
      <w:r w:rsidRPr="000B444B">
        <w:rPr>
          <w:rFonts w:cs="Arial"/>
          <w:szCs w:val="20"/>
        </w:rPr>
        <w:t xml:space="preserve"> withdrawal from the repository;</w:t>
      </w:r>
      <w:r w:rsidR="0047308C" w:rsidRPr="000B444B">
        <w:rPr>
          <w:rFonts w:cs="Arial"/>
          <w:szCs w:val="20"/>
        </w:rPr>
        <w:t xml:space="preserve"> and,</w:t>
      </w:r>
    </w:p>
    <w:p w14:paraId="3ACFD32D" w14:textId="77777777" w:rsidR="0047308C" w:rsidRDefault="0047308C" w:rsidP="00322511">
      <w:pPr>
        <w:numPr>
          <w:ilvl w:val="0"/>
          <w:numId w:val="34"/>
        </w:numPr>
        <w:shd w:val="clear" w:color="auto" w:fill="FFFFFF"/>
        <w:tabs>
          <w:tab w:val="clear" w:pos="1800"/>
          <w:tab w:val="num" w:pos="1440"/>
        </w:tabs>
        <w:suppressAutoHyphens/>
        <w:spacing w:after="120"/>
        <w:ind w:left="1440"/>
        <w:rPr>
          <w:rFonts w:cs="Arial"/>
          <w:szCs w:val="20"/>
        </w:rPr>
      </w:pPr>
      <w:r w:rsidRPr="000B444B">
        <w:rPr>
          <w:rFonts w:cs="Arial"/>
          <w:szCs w:val="20"/>
        </w:rPr>
        <w:t>procedures for protecting the privacy of participants and maintaining the confidentiality of data.</w:t>
      </w:r>
    </w:p>
    <w:p w14:paraId="34EA1165" w14:textId="68CB09DC" w:rsidR="00EE5049" w:rsidRDefault="00EE5049" w:rsidP="00EE5049">
      <w:pPr>
        <w:shd w:val="clear" w:color="auto" w:fill="FFFFFF"/>
        <w:tabs>
          <w:tab w:val="left" w:pos="720"/>
        </w:tabs>
        <w:suppressAutoHyphens/>
        <w:spacing w:after="60"/>
        <w:ind w:left="720" w:hanging="360"/>
        <w:rPr>
          <w:rFonts w:cs="Arial"/>
          <w:szCs w:val="20"/>
        </w:rPr>
      </w:pPr>
      <w:r w:rsidRPr="000B444B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B444B">
        <w:rPr>
          <w:rFonts w:cs="Arial"/>
          <w:szCs w:val="20"/>
        </w:rPr>
        <w:instrText xml:space="preserve"> FORMCHECKBOX </w:instrText>
      </w:r>
      <w:r w:rsidR="002C3FBC">
        <w:rPr>
          <w:rFonts w:cs="Arial"/>
          <w:szCs w:val="20"/>
        </w:rPr>
      </w:r>
      <w:r w:rsidR="002C3FBC">
        <w:rPr>
          <w:rFonts w:cs="Arial"/>
          <w:szCs w:val="20"/>
        </w:rPr>
        <w:fldChar w:fldCharType="separate"/>
      </w:r>
      <w:r w:rsidRPr="000B444B">
        <w:rPr>
          <w:rFonts w:cs="Arial"/>
          <w:szCs w:val="20"/>
        </w:rPr>
        <w:fldChar w:fldCharType="end"/>
      </w:r>
      <w:r w:rsidRPr="000B444B">
        <w:rPr>
          <w:rFonts w:cs="Arial"/>
          <w:szCs w:val="20"/>
        </w:rPr>
        <w:tab/>
      </w:r>
      <w:r>
        <w:rPr>
          <w:rFonts w:cs="Arial"/>
          <w:szCs w:val="20"/>
        </w:rPr>
        <w:t>No</w:t>
      </w:r>
      <w:r w:rsidRPr="000B444B">
        <w:rPr>
          <w:rFonts w:cs="Arial"/>
          <w:szCs w:val="20"/>
        </w:rPr>
        <w:t xml:space="preserve"> </w:t>
      </w:r>
      <w:r w:rsidRPr="00DC42B8">
        <w:sym w:font="Symbol" w:char="F0AE"/>
      </w:r>
      <w:r w:rsidRPr="000B444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Explain:</w:t>
      </w:r>
      <w:r w:rsidRPr="000B444B">
        <w:rPr>
          <w:rFonts w:cs="Arial"/>
          <w:szCs w:val="20"/>
        </w:rPr>
        <w:t xml:space="preserve"> </w:t>
      </w:r>
    </w:p>
    <w:tbl>
      <w:tblPr>
        <w:tblW w:w="9360" w:type="dxa"/>
        <w:tblInd w:w="720" w:type="dxa"/>
        <w:tblBorders>
          <w:top w:val="single" w:sz="4" w:space="0" w:color="365F91"/>
          <w:bottom w:val="single" w:sz="4" w:space="0" w:color="365F91"/>
        </w:tblBorders>
        <w:tblLook w:val="0000" w:firstRow="0" w:lastRow="0" w:firstColumn="0" w:lastColumn="0" w:noHBand="0" w:noVBand="0"/>
      </w:tblPr>
      <w:tblGrid>
        <w:gridCol w:w="9360"/>
      </w:tblGrid>
      <w:tr w:rsidR="00EE5049" w:rsidRPr="003C4A7F" w14:paraId="12B75AA2" w14:textId="77777777" w:rsidTr="000B444B">
        <w:tc>
          <w:tcPr>
            <w:tcW w:w="9360" w:type="dxa"/>
          </w:tcPr>
          <w:p w14:paraId="32D439BA" w14:textId="77777777" w:rsidR="00EE5049" w:rsidRPr="003C4A7F" w:rsidRDefault="00EE5049" w:rsidP="00DC42B8">
            <w:pPr>
              <w:spacing w:before="40" w:after="200"/>
            </w:pPr>
            <w:r w:rsidRPr="003C4A7F">
              <w:rPr>
                <w:rFonts w:eastAsia="Calibri"/>
                <w:noProof/>
                <w:color w:val="00000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3C4A7F">
              <w:rPr>
                <w:rFonts w:eastAsia="Calibri"/>
                <w:noProof/>
                <w:color w:val="000000"/>
              </w:rPr>
              <w:instrText xml:space="preserve"> FORMTEXT </w:instrText>
            </w:r>
            <w:r w:rsidRPr="003C4A7F">
              <w:rPr>
                <w:rFonts w:eastAsia="Calibri"/>
                <w:noProof/>
                <w:color w:val="000000"/>
              </w:rPr>
            </w:r>
            <w:r w:rsidRPr="003C4A7F">
              <w:rPr>
                <w:rFonts w:eastAsia="Calibri"/>
                <w:noProof/>
                <w:color w:val="000000"/>
              </w:rPr>
              <w:fldChar w:fldCharType="separate"/>
            </w:r>
            <w:r w:rsidRPr="003C4A7F">
              <w:rPr>
                <w:rFonts w:eastAsia="Calibri"/>
                <w:noProof/>
                <w:color w:val="000000"/>
              </w:rPr>
              <w:t> </w:t>
            </w:r>
            <w:r w:rsidRPr="003C4A7F">
              <w:rPr>
                <w:rFonts w:eastAsia="Calibri"/>
                <w:noProof/>
                <w:color w:val="000000"/>
              </w:rPr>
              <w:t> </w:t>
            </w:r>
            <w:r w:rsidRPr="003C4A7F">
              <w:rPr>
                <w:rFonts w:eastAsia="Calibri"/>
                <w:noProof/>
                <w:color w:val="000000"/>
              </w:rPr>
              <w:t> </w:t>
            </w:r>
            <w:r w:rsidRPr="003C4A7F">
              <w:rPr>
                <w:rFonts w:eastAsia="Calibri"/>
                <w:noProof/>
                <w:color w:val="000000"/>
              </w:rPr>
              <w:t> </w:t>
            </w:r>
            <w:r w:rsidRPr="003C4A7F">
              <w:rPr>
                <w:rFonts w:eastAsia="Calibri"/>
                <w:noProof/>
                <w:color w:val="000000"/>
              </w:rPr>
              <w:t> </w:t>
            </w:r>
            <w:r w:rsidRPr="003C4A7F">
              <w:rPr>
                <w:rFonts w:eastAsia="Calibri"/>
                <w:noProof/>
                <w:color w:val="000000"/>
              </w:rPr>
              <w:fldChar w:fldCharType="end"/>
            </w:r>
          </w:p>
        </w:tc>
      </w:tr>
    </w:tbl>
    <w:p w14:paraId="233524B5" w14:textId="77534ED0" w:rsidR="00047827" w:rsidRDefault="0047308C" w:rsidP="00F17642">
      <w:pPr>
        <w:pStyle w:val="ListParagraph"/>
        <w:numPr>
          <w:ilvl w:val="0"/>
          <w:numId w:val="33"/>
        </w:numPr>
        <w:spacing w:before="240" w:after="120"/>
        <w:contextualSpacing w:val="0"/>
      </w:pPr>
      <w:r w:rsidRPr="003C4A7F">
        <w:t xml:space="preserve">Describe </w:t>
      </w:r>
      <w:r w:rsidR="00840FF1" w:rsidRPr="003C4A7F">
        <w:t xml:space="preserve">in detail </w:t>
      </w:r>
      <w:r w:rsidRPr="003C4A7F">
        <w:t xml:space="preserve">the process </w:t>
      </w:r>
      <w:r w:rsidR="007B13B8" w:rsidRPr="003C4A7F">
        <w:t xml:space="preserve">that </w:t>
      </w:r>
      <w:r w:rsidR="00840FF1" w:rsidRPr="003C4A7F">
        <w:t>the gatekeeper will use</w:t>
      </w:r>
      <w:r w:rsidR="00EE0056">
        <w:t>.</w:t>
      </w:r>
    </w:p>
    <w:p w14:paraId="7749ADB9" w14:textId="2F5DA909" w:rsidR="00047827" w:rsidRPr="003C4A7F" w:rsidRDefault="00B70406" w:rsidP="00F17642">
      <w:pPr>
        <w:pStyle w:val="ListParagraph"/>
        <w:spacing w:before="240" w:after="60"/>
        <w:ind w:left="900" w:hanging="540"/>
      </w:pPr>
      <w:r>
        <w:t>7.a</w:t>
      </w:r>
      <w:r>
        <w:tab/>
      </w:r>
      <w:r w:rsidR="00EE0056">
        <w:t>How will the gatekeeper r</w:t>
      </w:r>
      <w:r w:rsidR="0047308C" w:rsidRPr="003C4A7F">
        <w:t>eceiv</w:t>
      </w:r>
      <w:r w:rsidR="00EE0056">
        <w:t xml:space="preserve">e </w:t>
      </w:r>
      <w:r w:rsidR="0047308C" w:rsidRPr="003C4A7F">
        <w:t>requests</w:t>
      </w:r>
      <w:r w:rsidR="005C38A8" w:rsidRPr="003C4A7F">
        <w:t xml:space="preserve"> to release </w:t>
      </w:r>
      <w:r w:rsidR="007D6C25" w:rsidRPr="003C4A7F">
        <w:t>information and/or bio</w:t>
      </w:r>
      <w:r w:rsidR="005C38A8" w:rsidRPr="003C4A7F">
        <w:t xml:space="preserve">specimens from the </w:t>
      </w:r>
      <w:r w:rsidR="00D278DB" w:rsidRPr="003C4A7F">
        <w:t>repository</w:t>
      </w:r>
      <w:r w:rsidR="00EE0056">
        <w:t>?</w:t>
      </w:r>
    </w:p>
    <w:tbl>
      <w:tblPr>
        <w:tblW w:w="9180" w:type="dxa"/>
        <w:tblInd w:w="900" w:type="dxa"/>
        <w:tblBorders>
          <w:top w:val="single" w:sz="4" w:space="0" w:color="365F91"/>
          <w:bottom w:val="single" w:sz="4" w:space="0" w:color="365F91"/>
        </w:tblBorders>
        <w:tblLook w:val="0000" w:firstRow="0" w:lastRow="0" w:firstColumn="0" w:lastColumn="0" w:noHBand="0" w:noVBand="0"/>
      </w:tblPr>
      <w:tblGrid>
        <w:gridCol w:w="9180"/>
      </w:tblGrid>
      <w:tr w:rsidR="00047827" w:rsidRPr="003C4A7F" w14:paraId="2362E9BE" w14:textId="77777777" w:rsidTr="00F17642">
        <w:tc>
          <w:tcPr>
            <w:tcW w:w="9180" w:type="dxa"/>
          </w:tcPr>
          <w:p w14:paraId="609A8811" w14:textId="77777777" w:rsidR="00047827" w:rsidRPr="000B444B" w:rsidRDefault="00047827" w:rsidP="0072230A">
            <w:pPr>
              <w:suppressAutoHyphens/>
              <w:spacing w:before="40" w:after="200"/>
              <w:rPr>
                <w:rFonts w:cs="Arial"/>
                <w:szCs w:val="20"/>
              </w:rPr>
            </w:pPr>
            <w:r w:rsidRPr="000B444B">
              <w:rPr>
                <w:rFonts w:eastAsia="Calibri" w:cs="Arial"/>
                <w:noProof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0B444B">
              <w:rPr>
                <w:rFonts w:eastAsia="Calibri" w:cs="Arial"/>
                <w:noProof/>
                <w:color w:val="000000"/>
                <w:szCs w:val="20"/>
              </w:rPr>
              <w:instrText xml:space="preserve"> FORMTEXT </w:instrText>
            </w:r>
            <w:r w:rsidRPr="000B444B">
              <w:rPr>
                <w:rFonts w:eastAsia="Calibri" w:cs="Arial"/>
                <w:noProof/>
                <w:color w:val="000000"/>
                <w:szCs w:val="20"/>
              </w:rPr>
            </w:r>
            <w:r w:rsidRPr="000B444B">
              <w:rPr>
                <w:rFonts w:eastAsia="Calibri" w:cs="Arial"/>
                <w:noProof/>
                <w:color w:val="000000"/>
                <w:szCs w:val="20"/>
              </w:rPr>
              <w:fldChar w:fldCharType="separate"/>
            </w:r>
            <w:r w:rsidRPr="000B444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0B444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0B444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0B444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0B444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0B444B">
              <w:rPr>
                <w:rFonts w:eastAsia="Calibri" w:cs="Arial"/>
                <w:noProof/>
                <w:color w:val="000000"/>
                <w:szCs w:val="20"/>
              </w:rPr>
              <w:fldChar w:fldCharType="end"/>
            </w:r>
          </w:p>
        </w:tc>
      </w:tr>
    </w:tbl>
    <w:p w14:paraId="53082EF3" w14:textId="2BB3C9D2" w:rsidR="00047827" w:rsidRPr="003C4A7F" w:rsidRDefault="00B70406" w:rsidP="00F17642">
      <w:pPr>
        <w:pStyle w:val="ListParagraph"/>
        <w:spacing w:before="240" w:after="60"/>
        <w:ind w:left="900" w:hanging="540"/>
      </w:pPr>
      <w:r>
        <w:t>7.b</w:t>
      </w:r>
      <w:r>
        <w:tab/>
      </w:r>
      <w:r w:rsidR="00047827">
        <w:t>H</w:t>
      </w:r>
      <w:r w:rsidR="00047827" w:rsidRPr="003C4A7F">
        <w:t xml:space="preserve">ow </w:t>
      </w:r>
      <w:r w:rsidR="00EE0056">
        <w:t xml:space="preserve">will </w:t>
      </w:r>
      <w:r w:rsidR="00047827" w:rsidRPr="003C4A7F">
        <w:t>decisions be made about which requestors will be provided information and/or biospecimens</w:t>
      </w:r>
      <w:r w:rsidR="00EE0056">
        <w:t xml:space="preserve"> from the repository?</w:t>
      </w:r>
    </w:p>
    <w:tbl>
      <w:tblPr>
        <w:tblW w:w="9180" w:type="dxa"/>
        <w:tblInd w:w="900" w:type="dxa"/>
        <w:tblBorders>
          <w:top w:val="single" w:sz="4" w:space="0" w:color="365F91"/>
          <w:bottom w:val="single" w:sz="4" w:space="0" w:color="365F91"/>
        </w:tblBorders>
        <w:tblLook w:val="0000" w:firstRow="0" w:lastRow="0" w:firstColumn="0" w:lastColumn="0" w:noHBand="0" w:noVBand="0"/>
      </w:tblPr>
      <w:tblGrid>
        <w:gridCol w:w="9180"/>
      </w:tblGrid>
      <w:tr w:rsidR="00047827" w:rsidRPr="003C4A7F" w14:paraId="5903E77C" w14:textId="77777777" w:rsidTr="00F17642">
        <w:tc>
          <w:tcPr>
            <w:tcW w:w="9180" w:type="dxa"/>
          </w:tcPr>
          <w:p w14:paraId="7BFDF744" w14:textId="77777777" w:rsidR="00047827" w:rsidRPr="000B444B" w:rsidRDefault="00047827" w:rsidP="0072230A">
            <w:pPr>
              <w:suppressAutoHyphens/>
              <w:spacing w:before="40" w:after="200"/>
              <w:rPr>
                <w:rFonts w:cs="Arial"/>
                <w:szCs w:val="20"/>
              </w:rPr>
            </w:pPr>
            <w:r w:rsidRPr="000B444B">
              <w:rPr>
                <w:rFonts w:eastAsia="Calibri" w:cs="Arial"/>
                <w:noProof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0B444B">
              <w:rPr>
                <w:rFonts w:eastAsia="Calibri" w:cs="Arial"/>
                <w:noProof/>
                <w:color w:val="000000"/>
                <w:szCs w:val="20"/>
              </w:rPr>
              <w:instrText xml:space="preserve"> FORMTEXT </w:instrText>
            </w:r>
            <w:r w:rsidRPr="000B444B">
              <w:rPr>
                <w:rFonts w:eastAsia="Calibri" w:cs="Arial"/>
                <w:noProof/>
                <w:color w:val="000000"/>
                <w:szCs w:val="20"/>
              </w:rPr>
            </w:r>
            <w:r w:rsidRPr="000B444B">
              <w:rPr>
                <w:rFonts w:eastAsia="Calibri" w:cs="Arial"/>
                <w:noProof/>
                <w:color w:val="000000"/>
                <w:szCs w:val="20"/>
              </w:rPr>
              <w:fldChar w:fldCharType="separate"/>
            </w:r>
            <w:r w:rsidRPr="000B444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0B444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0B444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0B444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0B444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0B444B">
              <w:rPr>
                <w:rFonts w:eastAsia="Calibri" w:cs="Arial"/>
                <w:noProof/>
                <w:color w:val="000000"/>
                <w:szCs w:val="20"/>
              </w:rPr>
              <w:fldChar w:fldCharType="end"/>
            </w:r>
          </w:p>
        </w:tc>
      </w:tr>
    </w:tbl>
    <w:p w14:paraId="779F5FE0" w14:textId="0D6552C0" w:rsidR="00047827" w:rsidRDefault="00B70406" w:rsidP="00F17642">
      <w:pPr>
        <w:pStyle w:val="ListParagraph"/>
        <w:spacing w:before="240" w:after="60"/>
        <w:ind w:left="900" w:hanging="540"/>
        <w:contextualSpacing w:val="0"/>
      </w:pPr>
      <w:r>
        <w:t>7.c</w:t>
      </w:r>
      <w:r>
        <w:tab/>
      </w:r>
      <w:r w:rsidR="00047827">
        <w:t>H</w:t>
      </w:r>
      <w:r w:rsidR="00047827" w:rsidRPr="003C4A7F">
        <w:t>ow</w:t>
      </w:r>
      <w:r w:rsidR="00EE0056">
        <w:t xml:space="preserve"> will</w:t>
      </w:r>
      <w:r w:rsidR="00047827" w:rsidRPr="003C4A7F">
        <w:t xml:space="preserve"> the gatekeeper </w:t>
      </w:r>
      <w:r w:rsidR="00C047CE">
        <w:t>confirm</w:t>
      </w:r>
      <w:r w:rsidR="00047827" w:rsidRPr="003C4A7F">
        <w:t xml:space="preserve"> the request</w:t>
      </w:r>
      <w:r w:rsidR="00C047CE">
        <w:t>o</w:t>
      </w:r>
      <w:r w:rsidR="00047827" w:rsidRPr="003C4A7F">
        <w:t xml:space="preserve">r has appropriate IRB approval </w:t>
      </w:r>
      <w:r w:rsidR="00EE0056">
        <w:t>or an IRO determination (e.g., Not Human Research or Exempt determination) that allows the</w:t>
      </w:r>
      <w:r w:rsidR="00047827" w:rsidRPr="003C4A7F">
        <w:t xml:space="preserve"> </w:t>
      </w:r>
      <w:r w:rsidR="001F7F73">
        <w:t xml:space="preserve">appropriate </w:t>
      </w:r>
      <w:r w:rsidR="00047827" w:rsidRPr="003C4A7F">
        <w:t xml:space="preserve">use </w:t>
      </w:r>
      <w:r w:rsidR="00EE0056">
        <w:t xml:space="preserve">of </w:t>
      </w:r>
      <w:r w:rsidR="00047827" w:rsidRPr="003C4A7F">
        <w:t>the information and/or biospecimens</w:t>
      </w:r>
      <w:r w:rsidR="00EE0056">
        <w:t xml:space="preserve"> from this repository?</w:t>
      </w:r>
    </w:p>
    <w:tbl>
      <w:tblPr>
        <w:tblW w:w="9180" w:type="dxa"/>
        <w:tblInd w:w="900" w:type="dxa"/>
        <w:tblBorders>
          <w:top w:val="single" w:sz="4" w:space="0" w:color="365F91"/>
          <w:bottom w:val="single" w:sz="4" w:space="0" w:color="365F91"/>
        </w:tblBorders>
        <w:tblLook w:val="0000" w:firstRow="0" w:lastRow="0" w:firstColumn="0" w:lastColumn="0" w:noHBand="0" w:noVBand="0"/>
      </w:tblPr>
      <w:tblGrid>
        <w:gridCol w:w="9180"/>
      </w:tblGrid>
      <w:tr w:rsidR="00AB6DAE" w:rsidRPr="003C4A7F" w14:paraId="1F98705B" w14:textId="77777777" w:rsidTr="00F17642">
        <w:tc>
          <w:tcPr>
            <w:tcW w:w="9180" w:type="dxa"/>
          </w:tcPr>
          <w:p w14:paraId="4271B779" w14:textId="77777777" w:rsidR="00AB6DAE" w:rsidRPr="000B444B" w:rsidRDefault="00AB6DAE" w:rsidP="00182FFF">
            <w:pPr>
              <w:suppressAutoHyphens/>
              <w:spacing w:before="40" w:after="200"/>
              <w:rPr>
                <w:rFonts w:cs="Arial"/>
                <w:szCs w:val="20"/>
              </w:rPr>
            </w:pPr>
            <w:r w:rsidRPr="000B444B">
              <w:rPr>
                <w:rFonts w:eastAsia="Calibri" w:cs="Arial"/>
                <w:noProof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0B444B">
              <w:rPr>
                <w:rFonts w:eastAsia="Calibri" w:cs="Arial"/>
                <w:noProof/>
                <w:color w:val="000000"/>
                <w:szCs w:val="20"/>
              </w:rPr>
              <w:instrText xml:space="preserve"> FORMTEXT </w:instrText>
            </w:r>
            <w:r w:rsidRPr="000B444B">
              <w:rPr>
                <w:rFonts w:eastAsia="Calibri" w:cs="Arial"/>
                <w:noProof/>
                <w:color w:val="000000"/>
                <w:szCs w:val="20"/>
              </w:rPr>
            </w:r>
            <w:r w:rsidRPr="000B444B">
              <w:rPr>
                <w:rFonts w:eastAsia="Calibri" w:cs="Arial"/>
                <w:noProof/>
                <w:color w:val="000000"/>
                <w:szCs w:val="20"/>
              </w:rPr>
              <w:fldChar w:fldCharType="separate"/>
            </w:r>
            <w:r w:rsidRPr="000B444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0B444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0B444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0B444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0B444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0B444B">
              <w:rPr>
                <w:rFonts w:eastAsia="Calibri" w:cs="Arial"/>
                <w:noProof/>
                <w:color w:val="000000"/>
                <w:szCs w:val="20"/>
              </w:rPr>
              <w:fldChar w:fldCharType="end"/>
            </w:r>
          </w:p>
        </w:tc>
      </w:tr>
    </w:tbl>
    <w:p w14:paraId="361B0CE7" w14:textId="300ABA42" w:rsidR="0047308C" w:rsidRPr="003C4A7F" w:rsidRDefault="0047308C" w:rsidP="00EE0056">
      <w:pPr>
        <w:pStyle w:val="ListParagraph"/>
        <w:numPr>
          <w:ilvl w:val="0"/>
          <w:numId w:val="33"/>
        </w:numPr>
        <w:spacing w:before="240" w:after="60"/>
      </w:pPr>
      <w:r w:rsidRPr="003C4A7F">
        <w:t xml:space="preserve">Describe the processes for preparing the </w:t>
      </w:r>
      <w:r w:rsidR="007D6C25" w:rsidRPr="003C4A7F">
        <w:t>i</w:t>
      </w:r>
      <w:r w:rsidR="000A7BFA">
        <w:t>n</w:t>
      </w:r>
      <w:r w:rsidR="007D6C25" w:rsidRPr="003C4A7F">
        <w:t>formation and/or bios</w:t>
      </w:r>
      <w:r w:rsidRPr="003C4A7F">
        <w:t>pecimens for release to requestors</w:t>
      </w:r>
      <w:r w:rsidR="007A2701">
        <w:t xml:space="preserve"> or to other research projects</w:t>
      </w:r>
      <w:r w:rsidRPr="003C4A7F">
        <w:t xml:space="preserve">.  If the </w:t>
      </w:r>
      <w:r w:rsidR="007D6C25" w:rsidRPr="003C4A7F">
        <w:t>information and/or bio</w:t>
      </w:r>
      <w:r w:rsidRPr="003C4A7F">
        <w:t xml:space="preserve">specimens will be de-identified, coded or anonymized, describe the process. </w:t>
      </w:r>
    </w:p>
    <w:tbl>
      <w:tblPr>
        <w:tblW w:w="9720" w:type="dxa"/>
        <w:tblInd w:w="360" w:type="dxa"/>
        <w:tblBorders>
          <w:top w:val="single" w:sz="4" w:space="0" w:color="365F91"/>
          <w:bottom w:val="single" w:sz="4" w:space="0" w:color="365F91"/>
        </w:tblBorders>
        <w:tblLook w:val="0000" w:firstRow="0" w:lastRow="0" w:firstColumn="0" w:lastColumn="0" w:noHBand="0" w:noVBand="0"/>
      </w:tblPr>
      <w:tblGrid>
        <w:gridCol w:w="9720"/>
      </w:tblGrid>
      <w:tr w:rsidR="00AB6DAE" w:rsidRPr="003C4A7F" w14:paraId="6F77FC25" w14:textId="77777777" w:rsidTr="000B444B">
        <w:tc>
          <w:tcPr>
            <w:tcW w:w="9720" w:type="dxa"/>
          </w:tcPr>
          <w:p w14:paraId="46CADC73" w14:textId="77777777" w:rsidR="00AB6DAE" w:rsidRPr="000B444B" w:rsidRDefault="00AB6DAE" w:rsidP="00182FFF">
            <w:pPr>
              <w:suppressAutoHyphens/>
              <w:spacing w:before="40" w:after="200"/>
              <w:rPr>
                <w:rFonts w:cs="Arial"/>
                <w:szCs w:val="20"/>
              </w:rPr>
            </w:pPr>
            <w:r w:rsidRPr="000B444B">
              <w:rPr>
                <w:rFonts w:eastAsia="Calibri" w:cs="Arial"/>
                <w:noProof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0B444B">
              <w:rPr>
                <w:rFonts w:eastAsia="Calibri" w:cs="Arial"/>
                <w:noProof/>
                <w:color w:val="000000"/>
                <w:szCs w:val="20"/>
              </w:rPr>
              <w:instrText xml:space="preserve"> FORMTEXT </w:instrText>
            </w:r>
            <w:r w:rsidRPr="000B444B">
              <w:rPr>
                <w:rFonts w:eastAsia="Calibri" w:cs="Arial"/>
                <w:noProof/>
                <w:color w:val="000000"/>
                <w:szCs w:val="20"/>
              </w:rPr>
            </w:r>
            <w:r w:rsidRPr="000B444B">
              <w:rPr>
                <w:rFonts w:eastAsia="Calibri" w:cs="Arial"/>
                <w:noProof/>
                <w:color w:val="000000"/>
                <w:szCs w:val="20"/>
              </w:rPr>
              <w:fldChar w:fldCharType="separate"/>
            </w:r>
            <w:r w:rsidRPr="000B444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0B444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0B444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0B444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0B444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0B444B">
              <w:rPr>
                <w:rFonts w:eastAsia="Calibri" w:cs="Arial"/>
                <w:noProof/>
                <w:color w:val="000000"/>
                <w:szCs w:val="20"/>
              </w:rPr>
              <w:fldChar w:fldCharType="end"/>
            </w:r>
          </w:p>
        </w:tc>
      </w:tr>
    </w:tbl>
    <w:p w14:paraId="1142B4C2" w14:textId="6A622B39" w:rsidR="0047308C" w:rsidRPr="003C4A7F" w:rsidRDefault="0047308C" w:rsidP="00EE0056">
      <w:pPr>
        <w:pStyle w:val="ListParagraph"/>
        <w:numPr>
          <w:ilvl w:val="0"/>
          <w:numId w:val="33"/>
        </w:numPr>
        <w:spacing w:before="240" w:after="60"/>
        <w:contextualSpacing w:val="0"/>
      </w:pPr>
      <w:r w:rsidRPr="003C4A7F">
        <w:t xml:space="preserve">State how long the repository/database will exist and how the </w:t>
      </w:r>
      <w:r w:rsidR="007D6C25" w:rsidRPr="003C4A7F">
        <w:t>information and/or bio</w:t>
      </w:r>
      <w:r w:rsidRPr="003C4A7F">
        <w:t>specimens will be destroyed.</w:t>
      </w:r>
    </w:p>
    <w:tbl>
      <w:tblPr>
        <w:tblW w:w="9720" w:type="dxa"/>
        <w:tblInd w:w="360" w:type="dxa"/>
        <w:tblBorders>
          <w:top w:val="single" w:sz="4" w:space="0" w:color="365F91"/>
          <w:bottom w:val="single" w:sz="4" w:space="0" w:color="365F91"/>
        </w:tblBorders>
        <w:tblLook w:val="0000" w:firstRow="0" w:lastRow="0" w:firstColumn="0" w:lastColumn="0" w:noHBand="0" w:noVBand="0"/>
      </w:tblPr>
      <w:tblGrid>
        <w:gridCol w:w="9720"/>
      </w:tblGrid>
      <w:tr w:rsidR="00AB6DAE" w:rsidRPr="003C4A7F" w14:paraId="462CB850" w14:textId="77777777" w:rsidTr="000B444B">
        <w:tc>
          <w:tcPr>
            <w:tcW w:w="9720" w:type="dxa"/>
          </w:tcPr>
          <w:p w14:paraId="471D32A5" w14:textId="77777777" w:rsidR="00AB6DAE" w:rsidRPr="000B444B" w:rsidRDefault="00AB6DAE" w:rsidP="00182FFF">
            <w:pPr>
              <w:suppressAutoHyphens/>
              <w:spacing w:before="40" w:after="200"/>
              <w:rPr>
                <w:rFonts w:cs="Arial"/>
                <w:szCs w:val="20"/>
              </w:rPr>
            </w:pPr>
            <w:r w:rsidRPr="000B444B">
              <w:rPr>
                <w:rFonts w:eastAsia="Calibri" w:cs="Arial"/>
                <w:noProof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0B444B">
              <w:rPr>
                <w:rFonts w:eastAsia="Calibri" w:cs="Arial"/>
                <w:noProof/>
                <w:color w:val="000000"/>
                <w:szCs w:val="20"/>
              </w:rPr>
              <w:instrText xml:space="preserve"> FORMTEXT </w:instrText>
            </w:r>
            <w:r w:rsidRPr="000B444B">
              <w:rPr>
                <w:rFonts w:eastAsia="Calibri" w:cs="Arial"/>
                <w:noProof/>
                <w:color w:val="000000"/>
                <w:szCs w:val="20"/>
              </w:rPr>
            </w:r>
            <w:r w:rsidRPr="000B444B">
              <w:rPr>
                <w:rFonts w:eastAsia="Calibri" w:cs="Arial"/>
                <w:noProof/>
                <w:color w:val="000000"/>
                <w:szCs w:val="20"/>
              </w:rPr>
              <w:fldChar w:fldCharType="separate"/>
            </w:r>
            <w:r w:rsidRPr="000B444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0B444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0B444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0B444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0B444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0B444B">
              <w:rPr>
                <w:rFonts w:eastAsia="Calibri" w:cs="Arial"/>
                <w:noProof/>
                <w:color w:val="000000"/>
                <w:szCs w:val="20"/>
              </w:rPr>
              <w:fldChar w:fldCharType="end"/>
            </w:r>
          </w:p>
        </w:tc>
      </w:tr>
    </w:tbl>
    <w:p w14:paraId="3CA79CC5" w14:textId="3F7EA168" w:rsidR="0047308C" w:rsidRPr="003C4A7F" w:rsidRDefault="0047308C" w:rsidP="00F17642">
      <w:pPr>
        <w:pStyle w:val="ListParagraph"/>
        <w:keepNext/>
        <w:numPr>
          <w:ilvl w:val="0"/>
          <w:numId w:val="33"/>
        </w:numPr>
        <w:spacing w:before="240" w:after="60"/>
        <w:contextualSpacing w:val="0"/>
      </w:pPr>
      <w:r w:rsidRPr="003C4A7F">
        <w:t xml:space="preserve">Describe the security measures used to maintain the confidentiality of the stored </w:t>
      </w:r>
      <w:r w:rsidR="007D6C25" w:rsidRPr="003C4A7F">
        <w:t>information and/or biospecimens</w:t>
      </w:r>
      <w:r w:rsidRPr="003C4A7F">
        <w:t>.</w:t>
      </w:r>
    </w:p>
    <w:tbl>
      <w:tblPr>
        <w:tblW w:w="9720" w:type="dxa"/>
        <w:tblInd w:w="360" w:type="dxa"/>
        <w:tblBorders>
          <w:top w:val="single" w:sz="4" w:space="0" w:color="365F91"/>
          <w:bottom w:val="single" w:sz="4" w:space="0" w:color="365F91"/>
        </w:tblBorders>
        <w:tblLook w:val="0000" w:firstRow="0" w:lastRow="0" w:firstColumn="0" w:lastColumn="0" w:noHBand="0" w:noVBand="0"/>
      </w:tblPr>
      <w:tblGrid>
        <w:gridCol w:w="9720"/>
      </w:tblGrid>
      <w:tr w:rsidR="00AB6DAE" w:rsidRPr="003C4A7F" w14:paraId="046651B5" w14:textId="77777777" w:rsidTr="000B444B">
        <w:tc>
          <w:tcPr>
            <w:tcW w:w="9720" w:type="dxa"/>
          </w:tcPr>
          <w:p w14:paraId="053604E4" w14:textId="77777777" w:rsidR="00AB6DAE" w:rsidRPr="000B444B" w:rsidRDefault="00AB6DAE" w:rsidP="00F17642">
            <w:pPr>
              <w:keepNext/>
              <w:suppressAutoHyphens/>
              <w:spacing w:before="40" w:after="200"/>
              <w:rPr>
                <w:rFonts w:cs="Arial"/>
                <w:szCs w:val="20"/>
              </w:rPr>
            </w:pPr>
            <w:r w:rsidRPr="000B444B">
              <w:rPr>
                <w:rFonts w:eastAsia="Calibri" w:cs="Arial"/>
                <w:noProof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0B444B">
              <w:rPr>
                <w:rFonts w:eastAsia="Calibri" w:cs="Arial"/>
                <w:noProof/>
                <w:color w:val="000000"/>
                <w:szCs w:val="20"/>
              </w:rPr>
              <w:instrText xml:space="preserve"> FORMTEXT </w:instrText>
            </w:r>
            <w:r w:rsidRPr="000B444B">
              <w:rPr>
                <w:rFonts w:eastAsia="Calibri" w:cs="Arial"/>
                <w:noProof/>
                <w:color w:val="000000"/>
                <w:szCs w:val="20"/>
              </w:rPr>
            </w:r>
            <w:r w:rsidRPr="000B444B">
              <w:rPr>
                <w:rFonts w:eastAsia="Calibri" w:cs="Arial"/>
                <w:noProof/>
                <w:color w:val="000000"/>
                <w:szCs w:val="20"/>
              </w:rPr>
              <w:fldChar w:fldCharType="separate"/>
            </w:r>
            <w:r w:rsidRPr="000B444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0B444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0B444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0B444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0B444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0B444B">
              <w:rPr>
                <w:rFonts w:eastAsia="Calibri" w:cs="Arial"/>
                <w:noProof/>
                <w:color w:val="000000"/>
                <w:szCs w:val="20"/>
              </w:rPr>
              <w:fldChar w:fldCharType="end"/>
            </w:r>
          </w:p>
        </w:tc>
      </w:tr>
    </w:tbl>
    <w:p w14:paraId="50ED72FD" w14:textId="58DD29B4" w:rsidR="001B5B36" w:rsidRPr="00F85F41" w:rsidRDefault="001B5B36" w:rsidP="00EE0056">
      <w:pPr>
        <w:pStyle w:val="ListParagraph"/>
        <w:numPr>
          <w:ilvl w:val="0"/>
          <w:numId w:val="33"/>
        </w:numPr>
        <w:spacing w:before="240" w:after="120"/>
        <w:contextualSpacing w:val="0"/>
      </w:pPr>
      <w:r w:rsidRPr="00F85F41">
        <w:t xml:space="preserve">Additional documentation required: </w:t>
      </w:r>
    </w:p>
    <w:p w14:paraId="6EB4276C" w14:textId="2219CF66" w:rsidR="001B5B36" w:rsidRPr="00F85F41" w:rsidRDefault="001B5B36" w:rsidP="000B444B">
      <w:pPr>
        <w:spacing w:after="120"/>
        <w:ind w:left="900" w:hanging="540"/>
      </w:pPr>
      <w:r w:rsidRPr="00F85F41">
        <w:t>1</w:t>
      </w:r>
      <w:r w:rsidR="00B70406">
        <w:t>1</w:t>
      </w:r>
      <w:r w:rsidRPr="00F85F41">
        <w:t>.a</w:t>
      </w:r>
      <w:r w:rsidR="00B51C76">
        <w:tab/>
      </w:r>
      <w:r w:rsidRPr="00F85F41">
        <w:t xml:space="preserve">Are you planning to release information and/or biospecimens within the Cancer Consortium? </w:t>
      </w:r>
    </w:p>
    <w:p w14:paraId="4E9070C7" w14:textId="4093506C" w:rsidR="001B5B36" w:rsidRPr="00F85F41" w:rsidRDefault="001B5B36" w:rsidP="000B444B">
      <w:pPr>
        <w:spacing w:after="120"/>
        <w:ind w:left="1260" w:hanging="360"/>
      </w:pPr>
      <w:r w:rsidRPr="00F85F4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5F41">
        <w:instrText xml:space="preserve"> FORMCHECKBOX </w:instrText>
      </w:r>
      <w:r w:rsidR="002C3FBC">
        <w:fldChar w:fldCharType="separate"/>
      </w:r>
      <w:r w:rsidRPr="00F85F41">
        <w:fldChar w:fldCharType="end"/>
      </w:r>
      <w:r w:rsidRPr="00F85F41">
        <w:tab/>
        <w:t xml:space="preserve">Yes </w:t>
      </w:r>
      <w:r w:rsidRPr="00F85F41">
        <w:sym w:font="Symbol" w:char="F0AE"/>
      </w:r>
      <w:r w:rsidRPr="00F85F41">
        <w:t xml:space="preserve"> Submit a copy of the template confidentiality pledge that each recipient will be required to complete before they can receive materials from the repository. For a model pledge, to go </w:t>
      </w:r>
      <w:hyperlink r:id="rId15" w:history="1">
        <w:r w:rsidRPr="000B444B">
          <w:rPr>
            <w:rStyle w:val="Hyperlink"/>
            <w:rFonts w:cs="Arial"/>
            <w:szCs w:val="20"/>
          </w:rPr>
          <w:t>https://extranet.fredhutch.org/en/f/irb/model-repository-access-confidentiality.html</w:t>
        </w:r>
      </w:hyperlink>
      <w:r w:rsidRPr="000B444B">
        <w:rPr>
          <w:rFonts w:cs="Arial"/>
        </w:rPr>
        <w:t>.</w:t>
      </w:r>
      <w:r w:rsidRPr="00F85F41">
        <w:t xml:space="preserve"> </w:t>
      </w:r>
    </w:p>
    <w:p w14:paraId="1643582A" w14:textId="53363EAB" w:rsidR="001B5B36" w:rsidRPr="00F85F41" w:rsidRDefault="002C27CF" w:rsidP="000B444B">
      <w:pPr>
        <w:ind w:left="1260" w:hanging="360"/>
        <w:rPr>
          <w:rFonts w:ascii="Calibri" w:hAnsi="Calibri" w:cs="Calibri"/>
          <w:szCs w:val="20"/>
        </w:rPr>
      </w:pPr>
      <w:r w:rsidRPr="00F85F41"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5F41">
        <w:instrText xml:space="preserve"> FORMCHECKBOX </w:instrText>
      </w:r>
      <w:r w:rsidR="002C3FBC">
        <w:fldChar w:fldCharType="separate"/>
      </w:r>
      <w:r w:rsidRPr="00F85F41">
        <w:fldChar w:fldCharType="end"/>
      </w:r>
      <w:r w:rsidRPr="00F85F41">
        <w:tab/>
      </w:r>
      <w:r w:rsidR="00831CFB">
        <w:t xml:space="preserve">No </w:t>
      </w:r>
      <w:r w:rsidR="00831CFB" w:rsidRPr="00F85F41">
        <w:sym w:font="Symbol" w:char="F0AE"/>
      </w:r>
      <w:r w:rsidR="00831CFB">
        <w:t xml:space="preserve"> Go to 1</w:t>
      </w:r>
      <w:r w:rsidR="00B70406">
        <w:t>1</w:t>
      </w:r>
      <w:r w:rsidR="00831CFB">
        <w:t>.b.</w:t>
      </w:r>
    </w:p>
    <w:p w14:paraId="35515E71" w14:textId="51F14CDD" w:rsidR="001B5B36" w:rsidRPr="00F85F41" w:rsidRDefault="001B5B36" w:rsidP="000B444B">
      <w:pPr>
        <w:spacing w:before="240" w:after="120"/>
        <w:ind w:left="900" w:hanging="540"/>
      </w:pPr>
      <w:r w:rsidRPr="00F85F41">
        <w:t>1</w:t>
      </w:r>
      <w:r w:rsidR="00B70406">
        <w:t>1</w:t>
      </w:r>
      <w:r w:rsidRPr="00F85F41">
        <w:t>.b</w:t>
      </w:r>
      <w:r w:rsidR="00831CFB">
        <w:tab/>
      </w:r>
      <w:r w:rsidRPr="00F85F41">
        <w:t>Are you planning to release information and/or biospecimens outside the Cancer Consortium?</w:t>
      </w:r>
    </w:p>
    <w:p w14:paraId="6FA66D45" w14:textId="311EAEA6" w:rsidR="001B5B36" w:rsidRPr="000B444B" w:rsidRDefault="001B5B36" w:rsidP="000B444B">
      <w:pPr>
        <w:spacing w:after="60"/>
        <w:ind w:left="1260" w:hanging="360"/>
        <w:rPr>
          <w:rFonts w:cs="Arial"/>
          <w:szCs w:val="20"/>
        </w:rPr>
      </w:pPr>
      <w:r w:rsidRPr="000B444B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B444B">
        <w:rPr>
          <w:rFonts w:cs="Arial"/>
          <w:szCs w:val="20"/>
        </w:rPr>
        <w:instrText xml:space="preserve"> FORMCHECKBOX </w:instrText>
      </w:r>
      <w:r w:rsidR="002C3FBC">
        <w:rPr>
          <w:rFonts w:cs="Arial"/>
          <w:szCs w:val="20"/>
        </w:rPr>
      </w:r>
      <w:r w:rsidR="002C3FBC">
        <w:rPr>
          <w:rFonts w:cs="Arial"/>
          <w:szCs w:val="20"/>
        </w:rPr>
        <w:fldChar w:fldCharType="separate"/>
      </w:r>
      <w:r w:rsidRPr="000B444B">
        <w:rPr>
          <w:rFonts w:cs="Arial"/>
          <w:szCs w:val="20"/>
        </w:rPr>
        <w:fldChar w:fldCharType="end"/>
      </w:r>
      <w:r w:rsidR="00831CFB">
        <w:rPr>
          <w:rFonts w:cs="Arial"/>
          <w:szCs w:val="20"/>
        </w:rPr>
        <w:tab/>
      </w:r>
      <w:r w:rsidRPr="000B444B">
        <w:rPr>
          <w:rFonts w:cs="Arial"/>
          <w:szCs w:val="20"/>
        </w:rPr>
        <w:t xml:space="preserve">Yes </w:t>
      </w:r>
      <w:r w:rsidRPr="000B444B">
        <w:rPr>
          <w:rFonts w:cs="Arial"/>
          <w:szCs w:val="20"/>
        </w:rPr>
        <w:sym w:font="Symbol" w:char="F0AE"/>
      </w:r>
      <w:r w:rsidRPr="000B444B">
        <w:rPr>
          <w:rFonts w:cs="Arial"/>
          <w:szCs w:val="20"/>
        </w:rPr>
        <w:t xml:space="preserve"> You will be required to obtain a Data Use Agreement or Materials Transfer Agreement before you can release information and/or biospecimens to investigators outside the Cancer Consortium.  </w:t>
      </w:r>
    </w:p>
    <w:p w14:paraId="5EBAD285" w14:textId="77777777" w:rsidR="001B5B36" w:rsidRPr="000B444B" w:rsidRDefault="001B5B36" w:rsidP="000B444B">
      <w:pPr>
        <w:pStyle w:val="ListParagraph"/>
        <w:numPr>
          <w:ilvl w:val="0"/>
          <w:numId w:val="38"/>
        </w:numPr>
        <w:spacing w:after="60"/>
        <w:rPr>
          <w:rFonts w:cs="Arial"/>
          <w:szCs w:val="20"/>
        </w:rPr>
      </w:pPr>
      <w:r w:rsidRPr="000B444B">
        <w:rPr>
          <w:rFonts w:cs="Arial"/>
          <w:szCs w:val="20"/>
        </w:rPr>
        <w:t xml:space="preserve">Fred Hutch researchers, review </w:t>
      </w:r>
      <w:hyperlink r:id="rId16" w:history="1">
        <w:r w:rsidRPr="000B444B">
          <w:rPr>
            <w:rStyle w:val="Hyperlink"/>
            <w:rFonts w:cs="Arial"/>
            <w:szCs w:val="20"/>
          </w:rPr>
          <w:t>https://centernet.fredhutch.org/cn/u/business-dev/form-questionnaire.html</w:t>
        </w:r>
      </w:hyperlink>
      <w:r w:rsidRPr="000B444B">
        <w:rPr>
          <w:rFonts w:cs="Arial"/>
          <w:szCs w:val="20"/>
        </w:rPr>
        <w:t xml:space="preserve"> or contact Business Development at </w:t>
      </w:r>
      <w:hyperlink r:id="rId17" w:history="1">
        <w:r w:rsidRPr="000B444B">
          <w:rPr>
            <w:rStyle w:val="Hyperlink"/>
            <w:rFonts w:cs="Arial"/>
            <w:szCs w:val="20"/>
          </w:rPr>
          <w:t>MTA@fredhutch.org</w:t>
        </w:r>
      </w:hyperlink>
      <w:r w:rsidRPr="000B444B">
        <w:rPr>
          <w:rFonts w:cs="Arial"/>
          <w:szCs w:val="20"/>
        </w:rPr>
        <w:t xml:space="preserve"> for more information. </w:t>
      </w:r>
    </w:p>
    <w:p w14:paraId="402B2C3B" w14:textId="77777777" w:rsidR="001B5B36" w:rsidRPr="000B444B" w:rsidRDefault="001B5B36" w:rsidP="000B444B">
      <w:pPr>
        <w:pStyle w:val="ListParagraph"/>
        <w:numPr>
          <w:ilvl w:val="0"/>
          <w:numId w:val="38"/>
        </w:numPr>
        <w:spacing w:after="120"/>
        <w:rPr>
          <w:rFonts w:cs="Arial"/>
          <w:szCs w:val="20"/>
        </w:rPr>
      </w:pPr>
      <w:r w:rsidRPr="000B444B">
        <w:rPr>
          <w:rFonts w:cs="Arial"/>
          <w:szCs w:val="20"/>
        </w:rPr>
        <w:t xml:space="preserve">UW researchers, contact the Agreements Group at </w:t>
      </w:r>
      <w:hyperlink r:id="rId18" w:history="1">
        <w:r w:rsidRPr="000B444B">
          <w:rPr>
            <w:rStyle w:val="Hyperlink"/>
            <w:rFonts w:cs="Arial"/>
            <w:szCs w:val="20"/>
          </w:rPr>
          <w:t>mta-group@uw.edu</w:t>
        </w:r>
      </w:hyperlink>
      <w:r w:rsidRPr="000B444B">
        <w:rPr>
          <w:rFonts w:cs="Arial"/>
          <w:szCs w:val="20"/>
        </w:rPr>
        <w:t>.</w:t>
      </w:r>
    </w:p>
    <w:p w14:paraId="534CAD32" w14:textId="7C75C589" w:rsidR="001B5B36" w:rsidRPr="00F85F41" w:rsidRDefault="00831CFB" w:rsidP="000B444B">
      <w:pPr>
        <w:ind w:left="1260" w:hanging="360"/>
        <w:rPr>
          <w:rFonts w:ascii="Calibri" w:hAnsi="Calibri" w:cs="Calibri"/>
          <w:szCs w:val="20"/>
        </w:rPr>
      </w:pPr>
      <w:r w:rsidRPr="00F85F4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5F41">
        <w:instrText xml:space="preserve"> FORMCHECKBOX </w:instrText>
      </w:r>
      <w:r w:rsidR="002C3FBC">
        <w:fldChar w:fldCharType="separate"/>
      </w:r>
      <w:r w:rsidRPr="00F85F41">
        <w:fldChar w:fldCharType="end"/>
      </w:r>
      <w:r w:rsidRPr="00F85F41">
        <w:tab/>
      </w:r>
      <w:r>
        <w:t>No</w:t>
      </w:r>
    </w:p>
    <w:p w14:paraId="6A2A5AD0" w14:textId="16B52434" w:rsidR="00FC6AAD" w:rsidRPr="001F7F73" w:rsidRDefault="001F7F73" w:rsidP="00F17642">
      <w:pPr>
        <w:spacing w:before="240" w:after="60"/>
        <w:ind w:left="360" w:hanging="360"/>
      </w:pPr>
      <w:r w:rsidRPr="00F17642">
        <w:t>1</w:t>
      </w:r>
      <w:r w:rsidR="00B70406">
        <w:t>2</w:t>
      </w:r>
      <w:r w:rsidRPr="00F17642">
        <w:t>.</w:t>
      </w:r>
      <w:r w:rsidR="00B70406">
        <w:tab/>
      </w:r>
      <w:r w:rsidR="00BF2183">
        <w:t>Ongoing documentation requirements for</w:t>
      </w:r>
      <w:r w:rsidRPr="001F7F73">
        <w:t xml:space="preserve"> recipients</w:t>
      </w:r>
      <w:r w:rsidR="00BF2183">
        <w:t xml:space="preserve"> of materials from this repository/registry</w:t>
      </w:r>
      <w:r w:rsidRPr="00F17642">
        <w:t>:</w:t>
      </w:r>
      <w:r w:rsidR="00FC6AAD" w:rsidRPr="001F7F73">
        <w:t xml:space="preserve"> </w:t>
      </w:r>
    </w:p>
    <w:p w14:paraId="0BB71CC5" w14:textId="1CB61E11" w:rsidR="006006AA" w:rsidRPr="006006AA" w:rsidRDefault="006006AA" w:rsidP="00F17642">
      <w:pPr>
        <w:spacing w:before="120" w:after="60"/>
        <w:ind w:left="900"/>
      </w:pPr>
      <w:r>
        <w:t>You must keep a listing of r</w:t>
      </w:r>
      <w:r w:rsidR="00FC6AAD" w:rsidRPr="003C4A7F">
        <w:t xml:space="preserve">ecipients </w:t>
      </w:r>
      <w:r>
        <w:t>and research projects who receive information or biospecimens from this repository</w:t>
      </w:r>
      <w:r w:rsidR="00F058B6">
        <w:t xml:space="preserve"> or registry</w:t>
      </w:r>
      <w:r>
        <w:t>.</w:t>
      </w:r>
      <w:r w:rsidR="00FC6AAD" w:rsidRPr="003C4A7F">
        <w:t xml:space="preserve">  </w:t>
      </w:r>
      <w:r w:rsidR="001F7F73">
        <w:t xml:space="preserve">You must also maintain </w:t>
      </w:r>
      <w:r w:rsidR="001F7F73">
        <w:rPr>
          <w:rFonts w:cs="Arial"/>
          <w:szCs w:val="20"/>
        </w:rPr>
        <w:t>a</w:t>
      </w:r>
      <w:r>
        <w:rPr>
          <w:rFonts w:cs="Arial"/>
          <w:szCs w:val="20"/>
        </w:rPr>
        <w:t xml:space="preserve"> copy</w:t>
      </w:r>
      <w:r w:rsidRPr="00DF5415">
        <w:rPr>
          <w:rFonts w:cs="Arial"/>
          <w:szCs w:val="20"/>
        </w:rPr>
        <w:t xml:space="preserve"> of each confidentiality pledge, </w:t>
      </w:r>
      <w:r w:rsidR="001F7F73">
        <w:rPr>
          <w:rFonts w:cs="Arial"/>
          <w:szCs w:val="20"/>
        </w:rPr>
        <w:t xml:space="preserve">MTA, </w:t>
      </w:r>
      <w:r w:rsidRPr="00DF5415">
        <w:rPr>
          <w:rFonts w:cs="Arial"/>
          <w:szCs w:val="20"/>
        </w:rPr>
        <w:t>or other similar document, signed by an Investigator accessing the repository</w:t>
      </w:r>
      <w:r>
        <w:rPr>
          <w:rFonts w:cs="Arial"/>
          <w:szCs w:val="20"/>
        </w:rPr>
        <w:t xml:space="preserve"> or</w:t>
      </w:r>
      <w:r w:rsidRPr="00DF5415">
        <w:rPr>
          <w:rFonts w:cs="Arial"/>
          <w:szCs w:val="20"/>
        </w:rPr>
        <w:t xml:space="preserve"> registry. </w:t>
      </w:r>
      <w:r w:rsidR="00C047CE">
        <w:rPr>
          <w:rFonts w:cs="Arial"/>
          <w:szCs w:val="20"/>
        </w:rPr>
        <w:t>If the study is subject to a continuing review, the list of recipients and copies of completed confidentiality pledges</w:t>
      </w:r>
      <w:r w:rsidR="001F7F73">
        <w:rPr>
          <w:rFonts w:cs="Arial"/>
          <w:szCs w:val="20"/>
        </w:rPr>
        <w:t xml:space="preserve"> or MTAs</w:t>
      </w:r>
      <w:r w:rsidR="00C047CE">
        <w:rPr>
          <w:rFonts w:cs="Arial"/>
          <w:szCs w:val="20"/>
        </w:rPr>
        <w:t xml:space="preserve"> must be submitted with each continuing review</w:t>
      </w:r>
      <w:r w:rsidRPr="006006AA">
        <w:t>.</w:t>
      </w:r>
    </w:p>
    <w:p w14:paraId="403CF93E" w14:textId="11AC2369" w:rsidR="006006AA" w:rsidRPr="00F17642" w:rsidRDefault="006006AA" w:rsidP="00F17642">
      <w:pPr>
        <w:spacing w:after="120"/>
        <w:ind w:left="1260" w:hanging="360"/>
      </w:pPr>
      <w:r w:rsidRPr="00F85F4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5F41">
        <w:instrText xml:space="preserve"> FORMCHECKBOX </w:instrText>
      </w:r>
      <w:r w:rsidR="002C3FBC">
        <w:fldChar w:fldCharType="separate"/>
      </w:r>
      <w:r w:rsidRPr="00F85F41">
        <w:fldChar w:fldCharType="end"/>
      </w:r>
      <w:r w:rsidRPr="00F85F41">
        <w:tab/>
      </w:r>
      <w:r>
        <w:t xml:space="preserve">I </w:t>
      </w:r>
      <w:proofErr w:type="gramStart"/>
      <w:r>
        <w:t>acknowledge</w:t>
      </w:r>
      <w:proofErr w:type="gramEnd"/>
      <w:r>
        <w:t xml:space="preserve"> </w:t>
      </w:r>
    </w:p>
    <w:p w14:paraId="4139D9B3" w14:textId="139A7CE5" w:rsidR="00B70406" w:rsidRDefault="00FC6AAD" w:rsidP="00F17642">
      <w:pPr>
        <w:suppressAutoHyphens/>
        <w:spacing w:before="240" w:after="60"/>
        <w:ind w:left="900"/>
      </w:pPr>
      <w:r w:rsidRPr="00BD340A">
        <w:t xml:space="preserve">If </w:t>
      </w:r>
      <w:r w:rsidR="00BF2183" w:rsidRPr="00BD340A">
        <w:t>you</w:t>
      </w:r>
      <w:r w:rsidRPr="00BD340A">
        <w:t xml:space="preserve"> plan to use the information and/or biospecimens from this </w:t>
      </w:r>
      <w:r w:rsidR="00BC2A66">
        <w:t>repository</w:t>
      </w:r>
      <w:r w:rsidRPr="00BD340A">
        <w:t xml:space="preserve"> in </w:t>
      </w:r>
      <w:r w:rsidR="00607E4D" w:rsidRPr="00BD340A">
        <w:t>specific</w:t>
      </w:r>
      <w:r w:rsidRPr="00BD340A">
        <w:t xml:space="preserve"> research projects, </w:t>
      </w:r>
      <w:r w:rsidR="006006AA" w:rsidRPr="00BD340A">
        <w:t xml:space="preserve">IRB approval for these research projects should be obtained </w:t>
      </w:r>
      <w:r w:rsidR="001F7F73" w:rsidRPr="00BD340A">
        <w:t>under</w:t>
      </w:r>
      <w:r w:rsidR="006006AA" w:rsidRPr="00BD340A">
        <w:t xml:space="preserve"> </w:t>
      </w:r>
      <w:r w:rsidR="006006AA" w:rsidRPr="00F17642">
        <w:rPr>
          <w:i/>
          <w:iCs/>
        </w:rPr>
        <w:t>separate</w:t>
      </w:r>
      <w:r w:rsidR="006006AA" w:rsidRPr="00BD340A">
        <w:t xml:space="preserve"> IRB submissions</w:t>
      </w:r>
      <w:r w:rsidR="001F7F73" w:rsidRPr="00BD340A">
        <w:t xml:space="preserve"> (except where you have specific approval by the IRB for research to be conducted under this repository file)</w:t>
      </w:r>
      <w:r w:rsidR="006006AA" w:rsidRPr="00BD340A">
        <w:t>.</w:t>
      </w:r>
    </w:p>
    <w:p w14:paraId="5955201E" w14:textId="710B71A1" w:rsidR="006006AA" w:rsidRPr="00F17642" w:rsidRDefault="006006AA" w:rsidP="00F17642">
      <w:pPr>
        <w:spacing w:before="60" w:after="60"/>
        <w:ind w:left="1260" w:hanging="360"/>
      </w:pPr>
      <w:r w:rsidRPr="00F85F4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5F41">
        <w:instrText xml:space="preserve"> FORMCHECKBOX </w:instrText>
      </w:r>
      <w:r w:rsidR="002C3FBC">
        <w:fldChar w:fldCharType="separate"/>
      </w:r>
      <w:r w:rsidRPr="00F85F41">
        <w:fldChar w:fldCharType="end"/>
      </w:r>
      <w:r w:rsidRPr="00F85F41">
        <w:tab/>
      </w:r>
      <w:r>
        <w:t>I acknowledge</w:t>
      </w:r>
    </w:p>
    <w:sectPr w:rsidR="006006AA" w:rsidRPr="00F17642" w:rsidSect="000B444B">
      <w:headerReference w:type="default" r:id="rId19"/>
      <w:footerReference w:type="default" r:id="rId20"/>
      <w:pgSz w:w="12240" w:h="15840" w:code="1"/>
      <w:pgMar w:top="1008" w:right="1080" w:bottom="1152" w:left="1080" w:header="27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43779" w14:textId="77777777" w:rsidR="004B62E6" w:rsidRDefault="004B62E6">
      <w:r>
        <w:separator/>
      </w:r>
    </w:p>
  </w:endnote>
  <w:endnote w:type="continuationSeparator" w:id="0">
    <w:p w14:paraId="0C25CB49" w14:textId="77777777" w:rsidR="004B62E6" w:rsidRDefault="004B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D8B03" w14:textId="1810D344" w:rsidR="00602B39" w:rsidRPr="000B444B" w:rsidRDefault="00F1209D" w:rsidP="000B444B">
    <w:pPr>
      <w:pStyle w:val="Footer"/>
      <w:tabs>
        <w:tab w:val="clear" w:pos="10440"/>
        <w:tab w:val="right" w:pos="10080"/>
      </w:tabs>
      <w:spacing w:before="240"/>
      <w:ind w:left="0"/>
      <w:rPr>
        <w:rFonts w:cs="Arial"/>
        <w:szCs w:val="18"/>
      </w:rPr>
    </w:pPr>
    <w:r>
      <w:rPr>
        <w:rFonts w:cs="Arial"/>
        <w:szCs w:val="18"/>
      </w:rPr>
      <w:t>HRP-2</w:t>
    </w:r>
    <w:r w:rsidR="00FB6B43">
      <w:rPr>
        <w:rFonts w:cs="Arial"/>
        <w:szCs w:val="18"/>
      </w:rPr>
      <w:t>67</w:t>
    </w:r>
    <w:r w:rsidRPr="000E7C22">
      <w:rPr>
        <w:rFonts w:cs="Arial"/>
        <w:szCs w:val="18"/>
      </w:rPr>
      <w:t xml:space="preserve"> / Version </w:t>
    </w:r>
    <w:r w:rsidR="00973AF2">
      <w:rPr>
        <w:rFonts w:cs="Arial"/>
        <w:szCs w:val="18"/>
      </w:rPr>
      <w:t>2.00</w:t>
    </w:r>
    <w:r w:rsidRPr="000E7C22">
      <w:rPr>
        <w:rFonts w:cs="Arial"/>
        <w:szCs w:val="18"/>
      </w:rPr>
      <w:t xml:space="preserve"> / </w:t>
    </w:r>
    <w:r w:rsidR="00973AF2">
      <w:rPr>
        <w:rFonts w:cs="Arial"/>
        <w:szCs w:val="18"/>
      </w:rPr>
      <w:t>08-12-2024</w:t>
    </w:r>
    <w:r w:rsidRPr="000E7C22">
      <w:rPr>
        <w:rFonts w:cs="Arial"/>
        <w:szCs w:val="18"/>
      </w:rPr>
      <w:t xml:space="preserve"> / Page </w:t>
    </w:r>
    <w:r w:rsidRPr="000E7C22">
      <w:rPr>
        <w:rFonts w:cs="Arial"/>
        <w:szCs w:val="18"/>
      </w:rPr>
      <w:fldChar w:fldCharType="begin"/>
    </w:r>
    <w:r w:rsidRPr="000E7C22">
      <w:rPr>
        <w:rFonts w:cs="Arial"/>
        <w:szCs w:val="18"/>
      </w:rPr>
      <w:instrText xml:space="preserve"> PAGE </w:instrText>
    </w:r>
    <w:r w:rsidRPr="000E7C22">
      <w:rPr>
        <w:rFonts w:cs="Arial"/>
        <w:szCs w:val="18"/>
      </w:rPr>
      <w:fldChar w:fldCharType="separate"/>
    </w:r>
    <w:r>
      <w:rPr>
        <w:rFonts w:cs="Arial"/>
        <w:szCs w:val="18"/>
      </w:rPr>
      <w:t>1</w:t>
    </w:r>
    <w:r w:rsidRPr="000E7C22">
      <w:rPr>
        <w:rFonts w:cs="Arial"/>
        <w:szCs w:val="18"/>
      </w:rPr>
      <w:fldChar w:fldCharType="end"/>
    </w:r>
    <w:r w:rsidRPr="000E7C22">
      <w:rPr>
        <w:rFonts w:cs="Arial"/>
        <w:szCs w:val="18"/>
      </w:rPr>
      <w:t xml:space="preserve"> of </w:t>
    </w:r>
    <w:r w:rsidRPr="000E7C22">
      <w:rPr>
        <w:rFonts w:cs="Arial"/>
        <w:szCs w:val="18"/>
      </w:rPr>
      <w:fldChar w:fldCharType="begin"/>
    </w:r>
    <w:r w:rsidRPr="000E7C22">
      <w:rPr>
        <w:rFonts w:cs="Arial"/>
        <w:szCs w:val="18"/>
      </w:rPr>
      <w:instrText xml:space="preserve"> NUMPAGES </w:instrText>
    </w:r>
    <w:r w:rsidRPr="000E7C22">
      <w:rPr>
        <w:rFonts w:cs="Arial"/>
        <w:szCs w:val="18"/>
      </w:rPr>
      <w:fldChar w:fldCharType="separate"/>
    </w:r>
    <w:r>
      <w:rPr>
        <w:rFonts w:cs="Arial"/>
        <w:szCs w:val="18"/>
      </w:rPr>
      <w:t>3</w:t>
    </w:r>
    <w:r w:rsidRPr="000E7C22">
      <w:rPr>
        <w:rFonts w:cs="Arial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9001C" w14:textId="77777777" w:rsidR="004B62E6" w:rsidRDefault="004B62E6">
      <w:r>
        <w:separator/>
      </w:r>
    </w:p>
  </w:footnote>
  <w:footnote w:type="continuationSeparator" w:id="0">
    <w:p w14:paraId="77FB0769" w14:textId="77777777" w:rsidR="004B62E6" w:rsidRDefault="004B6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0415" w14:textId="77777777" w:rsidR="00602B39" w:rsidRDefault="00602B39" w:rsidP="0032725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819"/>
    <w:multiLevelType w:val="hybridMultilevel"/>
    <w:tmpl w:val="EBA813F0"/>
    <w:lvl w:ilvl="0" w:tplc="6504BDB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3021264"/>
    <w:multiLevelType w:val="hybridMultilevel"/>
    <w:tmpl w:val="28BE86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0E44D4"/>
    <w:multiLevelType w:val="hybridMultilevel"/>
    <w:tmpl w:val="66006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2049E"/>
    <w:multiLevelType w:val="hybridMultilevel"/>
    <w:tmpl w:val="AE86E5E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AD181E"/>
    <w:multiLevelType w:val="multilevel"/>
    <w:tmpl w:val="09BA68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C52659"/>
    <w:multiLevelType w:val="hybridMultilevel"/>
    <w:tmpl w:val="074644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DF7892"/>
    <w:multiLevelType w:val="hybridMultilevel"/>
    <w:tmpl w:val="7988B84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0DE37044"/>
    <w:multiLevelType w:val="hybridMultilevel"/>
    <w:tmpl w:val="F4B21C7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431515"/>
    <w:multiLevelType w:val="hybridMultilevel"/>
    <w:tmpl w:val="2AC4E782"/>
    <w:lvl w:ilvl="0" w:tplc="3F9223EA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3100B39"/>
    <w:multiLevelType w:val="hybridMultilevel"/>
    <w:tmpl w:val="90DCD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86432"/>
    <w:multiLevelType w:val="hybridMultilevel"/>
    <w:tmpl w:val="47608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54B00"/>
    <w:multiLevelType w:val="hybridMultilevel"/>
    <w:tmpl w:val="2C90E1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A12758"/>
    <w:multiLevelType w:val="hybridMultilevel"/>
    <w:tmpl w:val="668CAA4E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183B35"/>
    <w:multiLevelType w:val="hybridMultilevel"/>
    <w:tmpl w:val="C882BB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5B4813"/>
    <w:multiLevelType w:val="hybridMultilevel"/>
    <w:tmpl w:val="AC5E45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F528D8"/>
    <w:multiLevelType w:val="hybridMultilevel"/>
    <w:tmpl w:val="20140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E1948"/>
    <w:multiLevelType w:val="hybridMultilevel"/>
    <w:tmpl w:val="09BA6852"/>
    <w:lvl w:ilvl="0" w:tplc="72AA866A">
      <w:start w:val="1"/>
      <w:numFmt w:val="bullet"/>
      <w:lvlText w:val=""/>
      <w:lvlJc w:val="left"/>
      <w:pPr>
        <w:tabs>
          <w:tab w:val="num" w:pos="360"/>
        </w:tabs>
        <w:ind w:left="3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2031C5"/>
    <w:multiLevelType w:val="hybridMultilevel"/>
    <w:tmpl w:val="2D0C77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A06BCE"/>
    <w:multiLevelType w:val="multilevel"/>
    <w:tmpl w:val="007627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095"/>
        </w:tabs>
        <w:ind w:left="1095" w:hanging="360"/>
      </w:pPr>
    </w:lvl>
    <w:lvl w:ilvl="2">
      <w:start w:val="1"/>
      <w:numFmt w:val="lowerLetter"/>
      <w:lvlText w:val="%1.%2.%3."/>
      <w:lvlJc w:val="left"/>
      <w:pPr>
        <w:tabs>
          <w:tab w:val="num" w:pos="2190"/>
        </w:tabs>
        <w:ind w:left="2190" w:hanging="720"/>
      </w:pPr>
    </w:lvl>
    <w:lvl w:ilvl="3">
      <w:start w:val="1"/>
      <w:numFmt w:val="decimal"/>
      <w:lvlText w:val="%1.%2.%3.%4."/>
      <w:lvlJc w:val="left"/>
      <w:pPr>
        <w:tabs>
          <w:tab w:val="num" w:pos="2925"/>
        </w:tabs>
        <w:ind w:left="2925" w:hanging="720"/>
      </w:pPr>
    </w:lvl>
    <w:lvl w:ilvl="4">
      <w:start w:val="1"/>
      <w:numFmt w:val="decimal"/>
      <w:lvlText w:val="%1.%2.%3.%4.%5."/>
      <w:lvlJc w:val="left"/>
      <w:pPr>
        <w:tabs>
          <w:tab w:val="num" w:pos="4020"/>
        </w:tabs>
        <w:ind w:left="4020" w:hanging="1080"/>
      </w:pPr>
    </w:lvl>
    <w:lvl w:ilvl="5">
      <w:start w:val="1"/>
      <w:numFmt w:val="decimal"/>
      <w:lvlText w:val="%1.%2.%3.%4.%5.%6."/>
      <w:lvlJc w:val="left"/>
      <w:pPr>
        <w:tabs>
          <w:tab w:val="num" w:pos="4755"/>
        </w:tabs>
        <w:ind w:left="47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585"/>
        </w:tabs>
        <w:ind w:left="658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680"/>
        </w:tabs>
        <w:ind w:left="7680" w:hanging="1800"/>
      </w:pPr>
    </w:lvl>
  </w:abstractNum>
  <w:abstractNum w:abstractNumId="19" w15:restartNumberingAfterBreak="0">
    <w:nsid w:val="2CC6642C"/>
    <w:multiLevelType w:val="hybridMultilevel"/>
    <w:tmpl w:val="E3084AE0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D17E21"/>
    <w:multiLevelType w:val="multilevel"/>
    <w:tmpl w:val="2D0C7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E2D1DE3"/>
    <w:multiLevelType w:val="multilevel"/>
    <w:tmpl w:val="EBA813F0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8F0031D"/>
    <w:multiLevelType w:val="hybridMultilevel"/>
    <w:tmpl w:val="38E03E4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76247F"/>
    <w:multiLevelType w:val="multilevel"/>
    <w:tmpl w:val="CC2654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44577205"/>
    <w:multiLevelType w:val="multilevel"/>
    <w:tmpl w:val="0FBE7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CF6C34"/>
    <w:multiLevelType w:val="hybridMultilevel"/>
    <w:tmpl w:val="CA90AA3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6" w15:restartNumberingAfterBreak="0">
    <w:nsid w:val="4D253EAB"/>
    <w:multiLevelType w:val="hybridMultilevel"/>
    <w:tmpl w:val="EC2E3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F12741"/>
    <w:multiLevelType w:val="hybridMultilevel"/>
    <w:tmpl w:val="48042FCC"/>
    <w:lvl w:ilvl="0" w:tplc="3D44D762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6843BEA"/>
    <w:multiLevelType w:val="hybridMultilevel"/>
    <w:tmpl w:val="8910ACE0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6F41E5B"/>
    <w:multiLevelType w:val="hybridMultilevel"/>
    <w:tmpl w:val="6A7A418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FF04D4"/>
    <w:multiLevelType w:val="hybridMultilevel"/>
    <w:tmpl w:val="F756650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014557"/>
    <w:multiLevelType w:val="hybridMultilevel"/>
    <w:tmpl w:val="C2282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5C1A39"/>
    <w:multiLevelType w:val="multilevel"/>
    <w:tmpl w:val="6C04322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65CE67B1"/>
    <w:multiLevelType w:val="hybridMultilevel"/>
    <w:tmpl w:val="2664470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7A270A"/>
    <w:multiLevelType w:val="hybridMultilevel"/>
    <w:tmpl w:val="D11805A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 w15:restartNumberingAfterBreak="0">
    <w:nsid w:val="6C5964F5"/>
    <w:multiLevelType w:val="hybridMultilevel"/>
    <w:tmpl w:val="C71C08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BC6A5D"/>
    <w:multiLevelType w:val="hybridMultilevel"/>
    <w:tmpl w:val="619E6304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7" w15:restartNumberingAfterBreak="0">
    <w:nsid w:val="79923B94"/>
    <w:multiLevelType w:val="multilevel"/>
    <w:tmpl w:val="D11805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 w15:restartNumberingAfterBreak="0">
    <w:nsid w:val="7B430AA0"/>
    <w:multiLevelType w:val="hybridMultilevel"/>
    <w:tmpl w:val="B5064158"/>
    <w:lvl w:ilvl="0" w:tplc="72AA866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2417825">
    <w:abstractNumId w:val="18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7281939">
    <w:abstractNumId w:val="7"/>
  </w:num>
  <w:num w:numId="3" w16cid:durableId="986325117">
    <w:abstractNumId w:val="33"/>
  </w:num>
  <w:num w:numId="4" w16cid:durableId="1706249955">
    <w:abstractNumId w:val="22"/>
  </w:num>
  <w:num w:numId="5" w16cid:durableId="111435999">
    <w:abstractNumId w:val="29"/>
  </w:num>
  <w:num w:numId="6" w16cid:durableId="1565023689">
    <w:abstractNumId w:val="13"/>
  </w:num>
  <w:num w:numId="7" w16cid:durableId="43872232">
    <w:abstractNumId w:val="1"/>
  </w:num>
  <w:num w:numId="8" w16cid:durableId="532425695">
    <w:abstractNumId w:val="24"/>
  </w:num>
  <w:num w:numId="9" w16cid:durableId="959722809">
    <w:abstractNumId w:val="35"/>
  </w:num>
  <w:num w:numId="10" w16cid:durableId="563220108">
    <w:abstractNumId w:val="16"/>
  </w:num>
  <w:num w:numId="11" w16cid:durableId="107168290">
    <w:abstractNumId w:val="4"/>
  </w:num>
  <w:num w:numId="12" w16cid:durableId="931430281">
    <w:abstractNumId w:val="38"/>
  </w:num>
  <w:num w:numId="13" w16cid:durableId="1968585687">
    <w:abstractNumId w:val="34"/>
  </w:num>
  <w:num w:numId="14" w16cid:durableId="823739913">
    <w:abstractNumId w:val="37"/>
  </w:num>
  <w:num w:numId="15" w16cid:durableId="193005019">
    <w:abstractNumId w:val="17"/>
  </w:num>
  <w:num w:numId="16" w16cid:durableId="1407996998">
    <w:abstractNumId w:val="20"/>
  </w:num>
  <w:num w:numId="17" w16cid:durableId="1364668643">
    <w:abstractNumId w:val="31"/>
  </w:num>
  <w:num w:numId="18" w16cid:durableId="1289505596">
    <w:abstractNumId w:val="23"/>
  </w:num>
  <w:num w:numId="19" w16cid:durableId="870261758">
    <w:abstractNumId w:val="11"/>
  </w:num>
  <w:num w:numId="20" w16cid:durableId="1526015376">
    <w:abstractNumId w:val="0"/>
  </w:num>
  <w:num w:numId="21" w16cid:durableId="1162429778">
    <w:abstractNumId w:val="21"/>
  </w:num>
  <w:num w:numId="22" w16cid:durableId="1957592169">
    <w:abstractNumId w:val="28"/>
  </w:num>
  <w:num w:numId="23" w16cid:durableId="1597009319">
    <w:abstractNumId w:val="32"/>
  </w:num>
  <w:num w:numId="24" w16cid:durableId="851455914">
    <w:abstractNumId w:val="27"/>
  </w:num>
  <w:num w:numId="25" w16cid:durableId="1770277715">
    <w:abstractNumId w:val="12"/>
  </w:num>
  <w:num w:numId="26" w16cid:durableId="873469750">
    <w:abstractNumId w:val="30"/>
  </w:num>
  <w:num w:numId="27" w16cid:durableId="158158079">
    <w:abstractNumId w:val="3"/>
  </w:num>
  <w:num w:numId="28" w16cid:durableId="1476874141">
    <w:abstractNumId w:val="36"/>
  </w:num>
  <w:num w:numId="29" w16cid:durableId="1366178193">
    <w:abstractNumId w:val="26"/>
  </w:num>
  <w:num w:numId="30" w16cid:durableId="1504540694">
    <w:abstractNumId w:val="8"/>
  </w:num>
  <w:num w:numId="31" w16cid:durableId="1534609351">
    <w:abstractNumId w:val="14"/>
  </w:num>
  <w:num w:numId="32" w16cid:durableId="593784399">
    <w:abstractNumId w:val="10"/>
  </w:num>
  <w:num w:numId="33" w16cid:durableId="1166437147">
    <w:abstractNumId w:val="5"/>
  </w:num>
  <w:num w:numId="34" w16cid:durableId="668752690">
    <w:abstractNumId w:val="6"/>
  </w:num>
  <w:num w:numId="35" w16cid:durableId="1676492119">
    <w:abstractNumId w:val="15"/>
  </w:num>
  <w:num w:numId="36" w16cid:durableId="698312054">
    <w:abstractNumId w:val="9"/>
  </w:num>
  <w:num w:numId="37" w16cid:durableId="1572429155">
    <w:abstractNumId w:val="2"/>
  </w:num>
  <w:num w:numId="38" w16cid:durableId="451361442">
    <w:abstractNumId w:val="25"/>
  </w:num>
  <w:num w:numId="39" w16cid:durableId="924095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05"/>
    <w:rsid w:val="00004913"/>
    <w:rsid w:val="00007248"/>
    <w:rsid w:val="000127BC"/>
    <w:rsid w:val="0001505A"/>
    <w:rsid w:val="00020819"/>
    <w:rsid w:val="0002149C"/>
    <w:rsid w:val="00025E52"/>
    <w:rsid w:val="00026570"/>
    <w:rsid w:val="00031E13"/>
    <w:rsid w:val="00032230"/>
    <w:rsid w:val="00041B85"/>
    <w:rsid w:val="0004256D"/>
    <w:rsid w:val="00043B14"/>
    <w:rsid w:val="00047827"/>
    <w:rsid w:val="00047E52"/>
    <w:rsid w:val="00055ACF"/>
    <w:rsid w:val="00057803"/>
    <w:rsid w:val="00065897"/>
    <w:rsid w:val="00067541"/>
    <w:rsid w:val="00067DBE"/>
    <w:rsid w:val="000712DD"/>
    <w:rsid w:val="000728F2"/>
    <w:rsid w:val="00093FF0"/>
    <w:rsid w:val="00095C3F"/>
    <w:rsid w:val="0009605A"/>
    <w:rsid w:val="000A0F4A"/>
    <w:rsid w:val="000A7BFA"/>
    <w:rsid w:val="000B26D2"/>
    <w:rsid w:val="000B444B"/>
    <w:rsid w:val="000B5795"/>
    <w:rsid w:val="000B6699"/>
    <w:rsid w:val="000C3F5C"/>
    <w:rsid w:val="000C5597"/>
    <w:rsid w:val="000C715C"/>
    <w:rsid w:val="000D296D"/>
    <w:rsid w:val="000E1733"/>
    <w:rsid w:val="000E4F21"/>
    <w:rsid w:val="000F33D7"/>
    <w:rsid w:val="000F552C"/>
    <w:rsid w:val="00107916"/>
    <w:rsid w:val="00112845"/>
    <w:rsid w:val="00115F50"/>
    <w:rsid w:val="00121426"/>
    <w:rsid w:val="001220FC"/>
    <w:rsid w:val="0012422F"/>
    <w:rsid w:val="0013188C"/>
    <w:rsid w:val="00140444"/>
    <w:rsid w:val="001466E2"/>
    <w:rsid w:val="00150BF6"/>
    <w:rsid w:val="001514B1"/>
    <w:rsid w:val="001607D3"/>
    <w:rsid w:val="00165963"/>
    <w:rsid w:val="001661AD"/>
    <w:rsid w:val="001739FF"/>
    <w:rsid w:val="001741E3"/>
    <w:rsid w:val="00182FFF"/>
    <w:rsid w:val="00193889"/>
    <w:rsid w:val="00197CF0"/>
    <w:rsid w:val="001B00DC"/>
    <w:rsid w:val="001B3ADB"/>
    <w:rsid w:val="001B5B36"/>
    <w:rsid w:val="001C0DF5"/>
    <w:rsid w:val="001C2E4C"/>
    <w:rsid w:val="001C5BA9"/>
    <w:rsid w:val="001D2FFD"/>
    <w:rsid w:val="001D53C8"/>
    <w:rsid w:val="001D729C"/>
    <w:rsid w:val="001F1116"/>
    <w:rsid w:val="001F4372"/>
    <w:rsid w:val="001F7F73"/>
    <w:rsid w:val="0020717A"/>
    <w:rsid w:val="0020759B"/>
    <w:rsid w:val="00216214"/>
    <w:rsid w:val="00216C3D"/>
    <w:rsid w:val="00225738"/>
    <w:rsid w:val="00240387"/>
    <w:rsid w:val="00244454"/>
    <w:rsid w:val="00253483"/>
    <w:rsid w:val="002574D5"/>
    <w:rsid w:val="00261FD5"/>
    <w:rsid w:val="002662E4"/>
    <w:rsid w:val="00266FFB"/>
    <w:rsid w:val="002723CC"/>
    <w:rsid w:val="00280CA0"/>
    <w:rsid w:val="002860FB"/>
    <w:rsid w:val="00296658"/>
    <w:rsid w:val="002A04B2"/>
    <w:rsid w:val="002C0A15"/>
    <w:rsid w:val="002C27CF"/>
    <w:rsid w:val="002C3FBC"/>
    <w:rsid w:val="002C7A5A"/>
    <w:rsid w:val="002E10A1"/>
    <w:rsid w:val="002F047C"/>
    <w:rsid w:val="003000E9"/>
    <w:rsid w:val="00313594"/>
    <w:rsid w:val="00314886"/>
    <w:rsid w:val="00316020"/>
    <w:rsid w:val="00317F80"/>
    <w:rsid w:val="00322511"/>
    <w:rsid w:val="003235DD"/>
    <w:rsid w:val="00327250"/>
    <w:rsid w:val="00342E5E"/>
    <w:rsid w:val="00343B95"/>
    <w:rsid w:val="00343CC5"/>
    <w:rsid w:val="003448EF"/>
    <w:rsid w:val="00352E18"/>
    <w:rsid w:val="00361FD4"/>
    <w:rsid w:val="00363987"/>
    <w:rsid w:val="0036619D"/>
    <w:rsid w:val="00382F64"/>
    <w:rsid w:val="00385D2C"/>
    <w:rsid w:val="003A3ED9"/>
    <w:rsid w:val="003A71C3"/>
    <w:rsid w:val="003B5856"/>
    <w:rsid w:val="003C3F94"/>
    <w:rsid w:val="003C4A7F"/>
    <w:rsid w:val="003C7DF6"/>
    <w:rsid w:val="003D32A5"/>
    <w:rsid w:val="003D4950"/>
    <w:rsid w:val="003E4C2B"/>
    <w:rsid w:val="003F726A"/>
    <w:rsid w:val="003F73B0"/>
    <w:rsid w:val="00424651"/>
    <w:rsid w:val="004414E8"/>
    <w:rsid w:val="0044747C"/>
    <w:rsid w:val="004603A1"/>
    <w:rsid w:val="0047186A"/>
    <w:rsid w:val="0047308C"/>
    <w:rsid w:val="00477E6E"/>
    <w:rsid w:val="00480DB9"/>
    <w:rsid w:val="00491814"/>
    <w:rsid w:val="004943F7"/>
    <w:rsid w:val="00497575"/>
    <w:rsid w:val="004A489E"/>
    <w:rsid w:val="004A68EF"/>
    <w:rsid w:val="004B00A5"/>
    <w:rsid w:val="004B62E6"/>
    <w:rsid w:val="004D5A0C"/>
    <w:rsid w:val="004E116F"/>
    <w:rsid w:val="004E3257"/>
    <w:rsid w:val="004E5BF2"/>
    <w:rsid w:val="004F6E7B"/>
    <w:rsid w:val="005036CD"/>
    <w:rsid w:val="005172E2"/>
    <w:rsid w:val="005440FD"/>
    <w:rsid w:val="005456C7"/>
    <w:rsid w:val="005566E3"/>
    <w:rsid w:val="00567300"/>
    <w:rsid w:val="005704CB"/>
    <w:rsid w:val="00570D0F"/>
    <w:rsid w:val="00572FFF"/>
    <w:rsid w:val="00574FE7"/>
    <w:rsid w:val="00575B31"/>
    <w:rsid w:val="00576EEF"/>
    <w:rsid w:val="005A1ED7"/>
    <w:rsid w:val="005A7831"/>
    <w:rsid w:val="005B4989"/>
    <w:rsid w:val="005B6573"/>
    <w:rsid w:val="005C38A8"/>
    <w:rsid w:val="005C55BA"/>
    <w:rsid w:val="005D50CE"/>
    <w:rsid w:val="005E2A63"/>
    <w:rsid w:val="005E6A7F"/>
    <w:rsid w:val="005E755E"/>
    <w:rsid w:val="005F2B69"/>
    <w:rsid w:val="005F35B0"/>
    <w:rsid w:val="005F780F"/>
    <w:rsid w:val="006006AA"/>
    <w:rsid w:val="00602B39"/>
    <w:rsid w:val="006063A1"/>
    <w:rsid w:val="00607E4D"/>
    <w:rsid w:val="00610226"/>
    <w:rsid w:val="00616F54"/>
    <w:rsid w:val="006204E7"/>
    <w:rsid w:val="00626EDE"/>
    <w:rsid w:val="00632EA3"/>
    <w:rsid w:val="00634EAA"/>
    <w:rsid w:val="00640B55"/>
    <w:rsid w:val="00643409"/>
    <w:rsid w:val="00644E06"/>
    <w:rsid w:val="006457D2"/>
    <w:rsid w:val="00656F64"/>
    <w:rsid w:val="0066212B"/>
    <w:rsid w:val="00672CAA"/>
    <w:rsid w:val="00676C5E"/>
    <w:rsid w:val="00680D2D"/>
    <w:rsid w:val="006860F3"/>
    <w:rsid w:val="00687D34"/>
    <w:rsid w:val="00691590"/>
    <w:rsid w:val="006A1F91"/>
    <w:rsid w:val="006B1D1A"/>
    <w:rsid w:val="006B3130"/>
    <w:rsid w:val="006B3298"/>
    <w:rsid w:val="006B60F5"/>
    <w:rsid w:val="006B7B74"/>
    <w:rsid w:val="006D09B9"/>
    <w:rsid w:val="006D1266"/>
    <w:rsid w:val="006D221B"/>
    <w:rsid w:val="006D7D07"/>
    <w:rsid w:val="006E2940"/>
    <w:rsid w:val="006F4CFD"/>
    <w:rsid w:val="006F573D"/>
    <w:rsid w:val="007014A6"/>
    <w:rsid w:val="00705D00"/>
    <w:rsid w:val="007062F0"/>
    <w:rsid w:val="00706709"/>
    <w:rsid w:val="00717897"/>
    <w:rsid w:val="007311BD"/>
    <w:rsid w:val="00735B4B"/>
    <w:rsid w:val="00737CF4"/>
    <w:rsid w:val="0075112B"/>
    <w:rsid w:val="00754900"/>
    <w:rsid w:val="00757650"/>
    <w:rsid w:val="007669D0"/>
    <w:rsid w:val="0077178C"/>
    <w:rsid w:val="00772350"/>
    <w:rsid w:val="00782F43"/>
    <w:rsid w:val="00784DEF"/>
    <w:rsid w:val="00796FA8"/>
    <w:rsid w:val="007A1FF1"/>
    <w:rsid w:val="007A2701"/>
    <w:rsid w:val="007A312A"/>
    <w:rsid w:val="007A3702"/>
    <w:rsid w:val="007B13B8"/>
    <w:rsid w:val="007B1813"/>
    <w:rsid w:val="007B34A8"/>
    <w:rsid w:val="007C65F9"/>
    <w:rsid w:val="007D3CF3"/>
    <w:rsid w:val="007D6C25"/>
    <w:rsid w:val="007D75B8"/>
    <w:rsid w:val="007E2D67"/>
    <w:rsid w:val="007F0676"/>
    <w:rsid w:val="007F3DAC"/>
    <w:rsid w:val="007F7CA5"/>
    <w:rsid w:val="008062F9"/>
    <w:rsid w:val="00816FB3"/>
    <w:rsid w:val="0083079C"/>
    <w:rsid w:val="008309D0"/>
    <w:rsid w:val="00831CFB"/>
    <w:rsid w:val="00832EC9"/>
    <w:rsid w:val="00840FF1"/>
    <w:rsid w:val="00846293"/>
    <w:rsid w:val="00850A3B"/>
    <w:rsid w:val="0086033C"/>
    <w:rsid w:val="00861E73"/>
    <w:rsid w:val="0088438D"/>
    <w:rsid w:val="00884C7D"/>
    <w:rsid w:val="00886E57"/>
    <w:rsid w:val="008A3067"/>
    <w:rsid w:val="008A3C58"/>
    <w:rsid w:val="008A6445"/>
    <w:rsid w:val="008A6C94"/>
    <w:rsid w:val="008B157E"/>
    <w:rsid w:val="008B1747"/>
    <w:rsid w:val="008C6296"/>
    <w:rsid w:val="008D10D6"/>
    <w:rsid w:val="008D2403"/>
    <w:rsid w:val="008F0884"/>
    <w:rsid w:val="008F14FB"/>
    <w:rsid w:val="008F426C"/>
    <w:rsid w:val="00902333"/>
    <w:rsid w:val="00902A5D"/>
    <w:rsid w:val="00906CBD"/>
    <w:rsid w:val="009230EF"/>
    <w:rsid w:val="00936EB4"/>
    <w:rsid w:val="00951F29"/>
    <w:rsid w:val="00973AF2"/>
    <w:rsid w:val="00973FD3"/>
    <w:rsid w:val="009927FC"/>
    <w:rsid w:val="00992D6D"/>
    <w:rsid w:val="00993532"/>
    <w:rsid w:val="00997812"/>
    <w:rsid w:val="009A5198"/>
    <w:rsid w:val="009B1322"/>
    <w:rsid w:val="009B454A"/>
    <w:rsid w:val="009C68A0"/>
    <w:rsid w:val="009C6A49"/>
    <w:rsid w:val="009C73D9"/>
    <w:rsid w:val="009C78FC"/>
    <w:rsid w:val="009E0F7F"/>
    <w:rsid w:val="009E2CD6"/>
    <w:rsid w:val="009E50E0"/>
    <w:rsid w:val="009F0EB8"/>
    <w:rsid w:val="00A036C2"/>
    <w:rsid w:val="00A0532B"/>
    <w:rsid w:val="00A05693"/>
    <w:rsid w:val="00A15F79"/>
    <w:rsid w:val="00A2186E"/>
    <w:rsid w:val="00A256E3"/>
    <w:rsid w:val="00A27623"/>
    <w:rsid w:val="00A324CA"/>
    <w:rsid w:val="00A377FD"/>
    <w:rsid w:val="00A41588"/>
    <w:rsid w:val="00A45C5E"/>
    <w:rsid w:val="00A61957"/>
    <w:rsid w:val="00A629CD"/>
    <w:rsid w:val="00A62BF2"/>
    <w:rsid w:val="00A70D4E"/>
    <w:rsid w:val="00A716F1"/>
    <w:rsid w:val="00A75C9C"/>
    <w:rsid w:val="00A85D2C"/>
    <w:rsid w:val="00A957E6"/>
    <w:rsid w:val="00AA0D93"/>
    <w:rsid w:val="00AA4B59"/>
    <w:rsid w:val="00AB3EA0"/>
    <w:rsid w:val="00AB46FB"/>
    <w:rsid w:val="00AB6ADE"/>
    <w:rsid w:val="00AB6DAE"/>
    <w:rsid w:val="00AD31FA"/>
    <w:rsid w:val="00AE087F"/>
    <w:rsid w:val="00AE33E5"/>
    <w:rsid w:val="00AF1B20"/>
    <w:rsid w:val="00AF3966"/>
    <w:rsid w:val="00AF6C9C"/>
    <w:rsid w:val="00B068CF"/>
    <w:rsid w:val="00B10501"/>
    <w:rsid w:val="00B12938"/>
    <w:rsid w:val="00B2056B"/>
    <w:rsid w:val="00B27705"/>
    <w:rsid w:val="00B31925"/>
    <w:rsid w:val="00B328E9"/>
    <w:rsid w:val="00B3689F"/>
    <w:rsid w:val="00B412B9"/>
    <w:rsid w:val="00B51C76"/>
    <w:rsid w:val="00B52397"/>
    <w:rsid w:val="00B53719"/>
    <w:rsid w:val="00B57619"/>
    <w:rsid w:val="00B61FED"/>
    <w:rsid w:val="00B70406"/>
    <w:rsid w:val="00B72A60"/>
    <w:rsid w:val="00B805EF"/>
    <w:rsid w:val="00B92B2A"/>
    <w:rsid w:val="00BA1447"/>
    <w:rsid w:val="00BA2F77"/>
    <w:rsid w:val="00BA5176"/>
    <w:rsid w:val="00BA79B3"/>
    <w:rsid w:val="00BB06C4"/>
    <w:rsid w:val="00BB7858"/>
    <w:rsid w:val="00BC2A66"/>
    <w:rsid w:val="00BC412F"/>
    <w:rsid w:val="00BC483F"/>
    <w:rsid w:val="00BC4845"/>
    <w:rsid w:val="00BC52D0"/>
    <w:rsid w:val="00BC7B0A"/>
    <w:rsid w:val="00BD340A"/>
    <w:rsid w:val="00BD798E"/>
    <w:rsid w:val="00BE09E0"/>
    <w:rsid w:val="00BE36FE"/>
    <w:rsid w:val="00BF013E"/>
    <w:rsid w:val="00BF2183"/>
    <w:rsid w:val="00BF3324"/>
    <w:rsid w:val="00BF367F"/>
    <w:rsid w:val="00BF5082"/>
    <w:rsid w:val="00BF5ACF"/>
    <w:rsid w:val="00BF6B9B"/>
    <w:rsid w:val="00C047CE"/>
    <w:rsid w:val="00C04CD3"/>
    <w:rsid w:val="00C055CD"/>
    <w:rsid w:val="00C05667"/>
    <w:rsid w:val="00C06806"/>
    <w:rsid w:val="00C10088"/>
    <w:rsid w:val="00C238D5"/>
    <w:rsid w:val="00C26386"/>
    <w:rsid w:val="00C33823"/>
    <w:rsid w:val="00C37628"/>
    <w:rsid w:val="00C46741"/>
    <w:rsid w:val="00C56B25"/>
    <w:rsid w:val="00C65C8E"/>
    <w:rsid w:val="00C662DB"/>
    <w:rsid w:val="00C72B04"/>
    <w:rsid w:val="00C76A9C"/>
    <w:rsid w:val="00C83457"/>
    <w:rsid w:val="00C83549"/>
    <w:rsid w:val="00C94E2F"/>
    <w:rsid w:val="00CA3992"/>
    <w:rsid w:val="00CA6E4F"/>
    <w:rsid w:val="00CB026C"/>
    <w:rsid w:val="00CC34EA"/>
    <w:rsid w:val="00CC71CB"/>
    <w:rsid w:val="00CE2506"/>
    <w:rsid w:val="00CE2B42"/>
    <w:rsid w:val="00CE4369"/>
    <w:rsid w:val="00CE67FA"/>
    <w:rsid w:val="00CF7514"/>
    <w:rsid w:val="00D06FAD"/>
    <w:rsid w:val="00D24246"/>
    <w:rsid w:val="00D278DB"/>
    <w:rsid w:val="00D30DC9"/>
    <w:rsid w:val="00D310B1"/>
    <w:rsid w:val="00D33E6C"/>
    <w:rsid w:val="00D37E88"/>
    <w:rsid w:val="00D55141"/>
    <w:rsid w:val="00D56588"/>
    <w:rsid w:val="00D62D0F"/>
    <w:rsid w:val="00D67AB7"/>
    <w:rsid w:val="00D71E90"/>
    <w:rsid w:val="00D73857"/>
    <w:rsid w:val="00D86F4B"/>
    <w:rsid w:val="00D920E9"/>
    <w:rsid w:val="00D958A8"/>
    <w:rsid w:val="00D96904"/>
    <w:rsid w:val="00DA3452"/>
    <w:rsid w:val="00DA35B7"/>
    <w:rsid w:val="00DA3B7D"/>
    <w:rsid w:val="00DA4C1C"/>
    <w:rsid w:val="00DB5F05"/>
    <w:rsid w:val="00DD42CA"/>
    <w:rsid w:val="00DD5F7F"/>
    <w:rsid w:val="00DD6CA7"/>
    <w:rsid w:val="00DE6691"/>
    <w:rsid w:val="00DE79C6"/>
    <w:rsid w:val="00E0631C"/>
    <w:rsid w:val="00E0795D"/>
    <w:rsid w:val="00E17EDE"/>
    <w:rsid w:val="00E365D3"/>
    <w:rsid w:val="00E47C69"/>
    <w:rsid w:val="00E661C1"/>
    <w:rsid w:val="00E67191"/>
    <w:rsid w:val="00E7051E"/>
    <w:rsid w:val="00E723C7"/>
    <w:rsid w:val="00E81972"/>
    <w:rsid w:val="00E859DA"/>
    <w:rsid w:val="00E85C71"/>
    <w:rsid w:val="00E86061"/>
    <w:rsid w:val="00E87941"/>
    <w:rsid w:val="00E87E2E"/>
    <w:rsid w:val="00E9082F"/>
    <w:rsid w:val="00EB0141"/>
    <w:rsid w:val="00EB116A"/>
    <w:rsid w:val="00EC5839"/>
    <w:rsid w:val="00ED2A65"/>
    <w:rsid w:val="00ED2EF0"/>
    <w:rsid w:val="00ED73AD"/>
    <w:rsid w:val="00EE0056"/>
    <w:rsid w:val="00EE5049"/>
    <w:rsid w:val="00EE75E3"/>
    <w:rsid w:val="00EF355B"/>
    <w:rsid w:val="00EF726B"/>
    <w:rsid w:val="00F0413A"/>
    <w:rsid w:val="00F058B6"/>
    <w:rsid w:val="00F1209D"/>
    <w:rsid w:val="00F14593"/>
    <w:rsid w:val="00F17642"/>
    <w:rsid w:val="00F20506"/>
    <w:rsid w:val="00F24898"/>
    <w:rsid w:val="00F27E7A"/>
    <w:rsid w:val="00F4591E"/>
    <w:rsid w:val="00F57789"/>
    <w:rsid w:val="00F72AE7"/>
    <w:rsid w:val="00F744B0"/>
    <w:rsid w:val="00F7680B"/>
    <w:rsid w:val="00F80640"/>
    <w:rsid w:val="00F84882"/>
    <w:rsid w:val="00F85F41"/>
    <w:rsid w:val="00F86CF0"/>
    <w:rsid w:val="00F95D35"/>
    <w:rsid w:val="00F97F7D"/>
    <w:rsid w:val="00FA4636"/>
    <w:rsid w:val="00FA54CE"/>
    <w:rsid w:val="00FB6B43"/>
    <w:rsid w:val="00FC6A1D"/>
    <w:rsid w:val="00FC6AAD"/>
    <w:rsid w:val="00FC7A79"/>
    <w:rsid w:val="00FD0521"/>
    <w:rsid w:val="00FE0F17"/>
    <w:rsid w:val="00FE343E"/>
    <w:rsid w:val="00FE4134"/>
    <w:rsid w:val="00FE44B8"/>
    <w:rsid w:val="00FE70C5"/>
    <w:rsid w:val="00FF2FC0"/>
    <w:rsid w:val="00FF5FA2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EE5A41"/>
  <w15:chartTrackingRefBased/>
  <w15:docId w15:val="{22D2E081-5E3A-488C-89DD-CFB263CF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2845"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5F05"/>
    <w:pPr>
      <w:tabs>
        <w:tab w:val="center" w:pos="4320"/>
        <w:tab w:val="right" w:pos="8640"/>
      </w:tabs>
    </w:pPr>
  </w:style>
  <w:style w:type="paragraph" w:styleId="Footer">
    <w:name w:val="footer"/>
    <w:link w:val="FooterChar"/>
    <w:rsid w:val="00F20506"/>
    <w:pPr>
      <w:tabs>
        <w:tab w:val="right" w:pos="10440"/>
      </w:tabs>
      <w:ind w:left="-360"/>
      <w:jc w:val="center"/>
    </w:pPr>
    <w:rPr>
      <w:rFonts w:ascii="Arial" w:hAnsi="Arial"/>
      <w:sz w:val="18"/>
      <w:szCs w:val="24"/>
    </w:rPr>
  </w:style>
  <w:style w:type="paragraph" w:styleId="Title">
    <w:name w:val="Title"/>
    <w:next w:val="BodyText"/>
    <w:qFormat/>
    <w:rsid w:val="00F20506"/>
    <w:pPr>
      <w:jc w:val="right"/>
      <w:outlineLvl w:val="0"/>
    </w:pPr>
    <w:rPr>
      <w:rFonts w:ascii="Arial" w:hAnsi="Arial" w:cs="Arial"/>
      <w:b/>
      <w:bCs/>
      <w:kern w:val="28"/>
      <w:sz w:val="28"/>
      <w:szCs w:val="32"/>
    </w:rPr>
  </w:style>
  <w:style w:type="character" w:styleId="PageNumber">
    <w:name w:val="page number"/>
    <w:basedOn w:val="DefaultParagraphFont"/>
    <w:rsid w:val="00DB5F05"/>
  </w:style>
  <w:style w:type="character" w:styleId="Hyperlink">
    <w:name w:val="Hyperlink"/>
    <w:rsid w:val="008309D0"/>
    <w:rPr>
      <w:color w:val="0000FF"/>
      <w:u w:val="single"/>
    </w:rPr>
  </w:style>
  <w:style w:type="paragraph" w:styleId="BodyText">
    <w:name w:val="Body Text"/>
    <w:basedOn w:val="Normal"/>
    <w:rsid w:val="008309D0"/>
    <w:rPr>
      <w:rFonts w:cs="Arial"/>
    </w:rPr>
  </w:style>
  <w:style w:type="table" w:styleId="TableGrid">
    <w:name w:val="Table Grid"/>
    <w:basedOn w:val="TableNormal"/>
    <w:rsid w:val="00151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B3EA0"/>
    <w:rPr>
      <w:rFonts w:ascii="Tahoma" w:hAnsi="Tahoma" w:cs="Tahoma"/>
      <w:sz w:val="16"/>
      <w:szCs w:val="16"/>
    </w:rPr>
  </w:style>
  <w:style w:type="paragraph" w:customStyle="1" w:styleId="FHCRCIRB">
    <w:name w:val="FHCRC IRB"/>
    <w:rsid w:val="00F20506"/>
    <w:rPr>
      <w:rFonts w:ascii="Arial" w:hAnsi="Arial"/>
    </w:rPr>
  </w:style>
  <w:style w:type="character" w:styleId="FollowedHyperlink">
    <w:name w:val="FollowedHyperlink"/>
    <w:rsid w:val="00D55141"/>
    <w:rPr>
      <w:color w:val="800080"/>
      <w:u w:val="single"/>
    </w:rPr>
  </w:style>
  <w:style w:type="character" w:customStyle="1" w:styleId="FooterChar">
    <w:name w:val="Footer Char"/>
    <w:link w:val="Footer"/>
    <w:rsid w:val="00E87941"/>
    <w:rPr>
      <w:rFonts w:ascii="Arial" w:hAnsi="Arial"/>
      <w:sz w:val="18"/>
      <w:szCs w:val="24"/>
      <w:lang w:bidi="ar-SA"/>
    </w:rPr>
  </w:style>
  <w:style w:type="character" w:styleId="CommentReference">
    <w:name w:val="annotation reference"/>
    <w:rsid w:val="005C38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38A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5C38A8"/>
  </w:style>
  <w:style w:type="paragraph" w:styleId="CommentSubject">
    <w:name w:val="annotation subject"/>
    <w:basedOn w:val="CommentText"/>
    <w:next w:val="CommentText"/>
    <w:link w:val="CommentSubjectChar"/>
    <w:rsid w:val="005C38A8"/>
    <w:rPr>
      <w:b/>
      <w:bCs/>
    </w:rPr>
  </w:style>
  <w:style w:type="character" w:customStyle="1" w:styleId="CommentSubjectChar">
    <w:name w:val="Comment Subject Char"/>
    <w:link w:val="CommentSubject"/>
    <w:rsid w:val="005C38A8"/>
    <w:rPr>
      <w:b/>
      <w:bCs/>
    </w:rPr>
  </w:style>
  <w:style w:type="character" w:styleId="UnresolvedMention">
    <w:name w:val="Unresolved Mention"/>
    <w:uiPriority w:val="99"/>
    <w:semiHidden/>
    <w:unhideWhenUsed/>
    <w:rsid w:val="00B2056B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22573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33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0085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0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mailto:mta-group@uw.ed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yperlink" Target="mailto:MTA@fredhutch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enternet.fredhutch.org/cn/u/business-dev/form-questionnaire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xtranet.fredhutch.org/en/f/irb/model-repository-access-confidentiality.html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xtranet.fredhutch.org/en/u/irb/glossary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890d74-c348-4355-8a05-1551eb9375e9" xsi:nil="true"/>
    <lcf76f155ced4ddcb4097134ff3c332f xmlns="17967884-bb06-43df-b4b9-8fac6703e06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7F73E75A461F4F824331E3CD4977B8" ma:contentTypeVersion="15" ma:contentTypeDescription="Create a new document." ma:contentTypeScope="" ma:versionID="cfe57171665fe1986b4a48bfa6eb757a">
  <xsd:schema xmlns:xsd="http://www.w3.org/2001/XMLSchema" xmlns:xs="http://www.w3.org/2001/XMLSchema" xmlns:p="http://schemas.microsoft.com/office/2006/metadata/properties" xmlns:ns2="17967884-bb06-43df-b4b9-8fac6703e062" xmlns:ns3="12890d74-c348-4355-8a05-1551eb9375e9" targetNamespace="http://schemas.microsoft.com/office/2006/metadata/properties" ma:root="true" ma:fieldsID="574401aef3921498260d1ab314af30e2" ns2:_="" ns3:_="">
    <xsd:import namespace="17967884-bb06-43df-b4b9-8fac6703e062"/>
    <xsd:import namespace="12890d74-c348-4355-8a05-1551eb9375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67884-bb06-43df-b4b9-8fac6703e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4e6e45-2433-4efa-90ac-389e9d1bba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90d74-c348-4355-8a05-1551eb937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b4c655-3e6c-46a1-9197-4dc6a435e00d}" ma:internalName="TaxCatchAll" ma:showField="CatchAllData" ma:web="12890d74-c348-4355-8a05-1551eb9375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F2813B-2D98-4950-AACE-D0B009433D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C2F243-3C6A-4C99-A1D7-A2F90438242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4262EED-C97E-46B5-8A68-BBB4AD878E5A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12890d74-c348-4355-8a05-1551eb9375e9"/>
    <ds:schemaRef ds:uri="http://schemas.openxmlformats.org/package/2006/metadata/core-properties"/>
    <ds:schemaRef ds:uri="17967884-bb06-43df-b4b9-8fac6703e062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264B1C7-AD5F-4686-A6DC-1436157E93E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A882B11-B3F9-487F-A44E-E6A2B3BC8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67884-bb06-43df-b4b9-8fac6703e062"/>
    <ds:schemaRef ds:uri="12890d74-c348-4355-8a05-1551eb937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2188</TotalTime>
  <Pages>3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IRB Form Repository, Registry, or Databank Supplement</vt:lpstr>
    </vt:vector>
  </TitlesOfParts>
  <Company>Fred Hutchinson Cancer Research Center</Company>
  <LinksUpToDate>false</LinksUpToDate>
  <CharactersWithSpaces>6335</CharactersWithSpaces>
  <SharedDoc>false</SharedDoc>
  <HLinks>
    <vt:vector size="36" baseType="variant">
      <vt:variant>
        <vt:i4>2687046</vt:i4>
      </vt:variant>
      <vt:variant>
        <vt:i4>96</vt:i4>
      </vt:variant>
      <vt:variant>
        <vt:i4>0</vt:i4>
      </vt:variant>
      <vt:variant>
        <vt:i4>5</vt:i4>
      </vt:variant>
      <vt:variant>
        <vt:lpwstr>mailto:mta-group@uw.edu</vt:lpwstr>
      </vt:variant>
      <vt:variant>
        <vt:lpwstr/>
      </vt:variant>
      <vt:variant>
        <vt:i4>1114146</vt:i4>
      </vt:variant>
      <vt:variant>
        <vt:i4>93</vt:i4>
      </vt:variant>
      <vt:variant>
        <vt:i4>0</vt:i4>
      </vt:variant>
      <vt:variant>
        <vt:i4>5</vt:i4>
      </vt:variant>
      <vt:variant>
        <vt:lpwstr>mailto:MTA@fredhutch.org</vt:lpwstr>
      </vt:variant>
      <vt:variant>
        <vt:lpwstr/>
      </vt:variant>
      <vt:variant>
        <vt:i4>5242951</vt:i4>
      </vt:variant>
      <vt:variant>
        <vt:i4>90</vt:i4>
      </vt:variant>
      <vt:variant>
        <vt:i4>0</vt:i4>
      </vt:variant>
      <vt:variant>
        <vt:i4>5</vt:i4>
      </vt:variant>
      <vt:variant>
        <vt:lpwstr>https://centernet.fredhutch.org/cn/u/business-dev/form-questionnaire.html</vt:lpwstr>
      </vt:variant>
      <vt:variant>
        <vt:lpwstr/>
      </vt:variant>
      <vt:variant>
        <vt:i4>786496</vt:i4>
      </vt:variant>
      <vt:variant>
        <vt:i4>83</vt:i4>
      </vt:variant>
      <vt:variant>
        <vt:i4>0</vt:i4>
      </vt:variant>
      <vt:variant>
        <vt:i4>5</vt:i4>
      </vt:variant>
      <vt:variant>
        <vt:lpwstr>https://extranet.fredhutch.org/en/f/irb/model-repository-access-confidentiality.html</vt:lpwstr>
      </vt:variant>
      <vt:variant>
        <vt:lpwstr/>
      </vt:variant>
      <vt:variant>
        <vt:i4>786496</vt:i4>
      </vt:variant>
      <vt:variant>
        <vt:i4>60</vt:i4>
      </vt:variant>
      <vt:variant>
        <vt:i4>0</vt:i4>
      </vt:variant>
      <vt:variant>
        <vt:i4>5</vt:i4>
      </vt:variant>
      <vt:variant>
        <vt:lpwstr>https://extranet.fredhutch.org/en/f/irb/model-repository-access-confidentiality.html</vt:lpwstr>
      </vt:variant>
      <vt:variant>
        <vt:lpwstr/>
      </vt:variant>
      <vt:variant>
        <vt:i4>3211324</vt:i4>
      </vt:variant>
      <vt:variant>
        <vt:i4>15</vt:i4>
      </vt:variant>
      <vt:variant>
        <vt:i4>0</vt:i4>
      </vt:variant>
      <vt:variant>
        <vt:i4>5</vt:i4>
      </vt:variant>
      <vt:variant>
        <vt:lpwstr>https://extranet.fredhutch.org/en/u/irb/glossary.html</vt:lpwstr>
      </vt:variant>
      <vt:variant>
        <vt:lpwstr>repository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HRP-267 - FORM - Repository or Registry Supplement</dc:title>
  <dc:subject/>
  <dc:creator>Luke-Killam</dc:creator>
  <cp:keywords/>
  <cp:lastModifiedBy>Nguyen, Katrina Y</cp:lastModifiedBy>
  <cp:revision>21</cp:revision>
  <cp:lastPrinted>2020-01-12T21:06:00Z</cp:lastPrinted>
  <dcterms:created xsi:type="dcterms:W3CDTF">2024-06-20T22:25:00Z</dcterms:created>
  <dcterms:modified xsi:type="dcterms:W3CDTF">2024-08-12T16:38:00Z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oup">
    <vt:lpwstr>IRB</vt:lpwstr>
  </property>
  <property fmtid="{D5CDD505-2E9C-101B-9397-08002B2CF9AE}" pid="3" name="Document Type">
    <vt:lpwstr>Forms</vt:lpwstr>
  </property>
  <property fmtid="{D5CDD505-2E9C-101B-9397-08002B2CF9AE}" pid="4" name="Change Control">
    <vt:lpwstr>Yes</vt:lpwstr>
  </property>
  <property fmtid="{D5CDD505-2E9C-101B-9397-08002B2CF9AE}" pid="5" name="ContentTypeId">
    <vt:lpwstr>0x0101009CD50FCA3AF3E04681FB427365166B8A</vt:lpwstr>
  </property>
  <property fmtid="{D5CDD505-2E9C-101B-9397-08002B2CF9AE}" pid="6" name="MediaServiceImageTags">
    <vt:lpwstr/>
  </property>
</Properties>
</file>