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5AD9" w14:textId="0C583418" w:rsidR="00DD1F1A" w:rsidRPr="00F83894" w:rsidRDefault="00DD1F1A" w:rsidP="00F83894">
      <w:pPr>
        <w:suppressAutoHyphens/>
        <w:spacing w:after="120"/>
        <w:jc w:val="center"/>
        <w:rPr>
          <w:rFonts w:cs="Arial"/>
          <w:b/>
          <w:bCs/>
          <w:spacing w:val="-2"/>
          <w:sz w:val="22"/>
          <w:szCs w:val="22"/>
        </w:rPr>
      </w:pPr>
      <w:r w:rsidRPr="00F83894">
        <w:rPr>
          <w:rFonts w:cs="Arial"/>
          <w:b/>
          <w:bCs/>
          <w:spacing w:val="-2"/>
          <w:sz w:val="22"/>
          <w:szCs w:val="22"/>
        </w:rPr>
        <w:t>MODEL REPOSITORY ACCESS CONFIDENTIALITY PLEDGE</w:t>
      </w:r>
    </w:p>
    <w:p w14:paraId="54B8F0FA" w14:textId="77777777" w:rsidR="00D04CAA" w:rsidRPr="00F83894" w:rsidRDefault="00D04CAA" w:rsidP="00F83894">
      <w:pPr>
        <w:suppressAutoHyphens/>
        <w:spacing w:after="120"/>
        <w:jc w:val="center"/>
        <w:rPr>
          <w:rFonts w:cs="Arial"/>
          <w:b/>
          <w:bCs/>
          <w:spacing w:val="-2"/>
        </w:rPr>
      </w:pPr>
      <w:r w:rsidRPr="00F83894">
        <w:rPr>
          <w:rFonts w:cs="Arial"/>
          <w:b/>
          <w:bCs/>
          <w:spacing w:val="-2"/>
        </w:rPr>
        <w:t>[Title of Repository Application; IR# / Protocol#]</w:t>
      </w:r>
    </w:p>
    <w:p w14:paraId="56017EDC" w14:textId="63969E69" w:rsidR="00D04CAA" w:rsidRPr="00F83894" w:rsidRDefault="00D04CAA" w:rsidP="00F83894">
      <w:pPr>
        <w:suppressAutoHyphens/>
        <w:jc w:val="center"/>
        <w:rPr>
          <w:rFonts w:cs="Arial"/>
          <w:b/>
          <w:bCs/>
          <w:i/>
          <w:spacing w:val="-2"/>
        </w:rPr>
      </w:pPr>
      <w:r w:rsidRPr="00F83894">
        <w:rPr>
          <w:rFonts w:cs="Arial"/>
          <w:b/>
          <w:bCs/>
          <w:i/>
          <w:spacing w:val="-2"/>
        </w:rPr>
        <w:t xml:space="preserve">(To be filled out by studies wishing to withdraw </w:t>
      </w:r>
      <w:r w:rsidR="00D56598" w:rsidRPr="00F83894">
        <w:rPr>
          <w:rFonts w:cs="Arial"/>
          <w:b/>
          <w:bCs/>
          <w:i/>
          <w:spacing w:val="-2"/>
        </w:rPr>
        <w:t>information and/or bio</w:t>
      </w:r>
      <w:r w:rsidRPr="00F83894">
        <w:rPr>
          <w:rFonts w:cs="Arial"/>
          <w:b/>
          <w:bCs/>
          <w:i/>
          <w:spacing w:val="-2"/>
        </w:rPr>
        <w:t>specimens from the Repository;</w:t>
      </w:r>
    </w:p>
    <w:p w14:paraId="126CA82C" w14:textId="4BE02978" w:rsidR="00D04CAA" w:rsidRPr="00F83894" w:rsidRDefault="00FE10FE" w:rsidP="00F83894">
      <w:pPr>
        <w:suppressAutoHyphens/>
        <w:jc w:val="center"/>
        <w:rPr>
          <w:rFonts w:cs="Arial"/>
          <w:b/>
          <w:bCs/>
          <w:i/>
          <w:spacing w:val="-2"/>
        </w:rPr>
      </w:pPr>
      <w:r w:rsidRPr="00F83894">
        <w:rPr>
          <w:rFonts w:cs="Arial"/>
          <w:b/>
          <w:bCs/>
          <w:i/>
          <w:spacing w:val="-2"/>
        </w:rPr>
        <w:t>c</w:t>
      </w:r>
      <w:r w:rsidR="00D04CAA" w:rsidRPr="00F83894">
        <w:rPr>
          <w:rFonts w:cs="Arial"/>
          <w:b/>
          <w:bCs/>
          <w:i/>
          <w:spacing w:val="-2"/>
        </w:rPr>
        <w:t xml:space="preserve">ompleted </w:t>
      </w:r>
      <w:r w:rsidRPr="00F83894">
        <w:rPr>
          <w:rFonts w:cs="Arial"/>
          <w:b/>
          <w:bCs/>
          <w:i/>
          <w:spacing w:val="-2"/>
        </w:rPr>
        <w:t>p</w:t>
      </w:r>
      <w:r w:rsidR="00D04CAA" w:rsidRPr="00F83894">
        <w:rPr>
          <w:rFonts w:cs="Arial"/>
          <w:b/>
          <w:bCs/>
          <w:i/>
          <w:spacing w:val="-2"/>
        </w:rPr>
        <w:t xml:space="preserve">ledges </w:t>
      </w:r>
      <w:r w:rsidR="00D56598" w:rsidRPr="00F83894">
        <w:rPr>
          <w:rFonts w:cs="Arial"/>
          <w:b/>
          <w:bCs/>
          <w:i/>
          <w:spacing w:val="-2"/>
        </w:rPr>
        <w:t xml:space="preserve">must </w:t>
      </w:r>
      <w:r w:rsidR="00D04CAA" w:rsidRPr="00F83894">
        <w:rPr>
          <w:rFonts w:cs="Arial"/>
          <w:b/>
          <w:bCs/>
          <w:i/>
          <w:spacing w:val="-2"/>
        </w:rPr>
        <w:t>be maintained by the Repository)</w:t>
      </w:r>
    </w:p>
    <w:p w14:paraId="6D7C6930" w14:textId="77777777" w:rsidR="00DD1F1A" w:rsidRPr="00F83894" w:rsidRDefault="00DD1F1A">
      <w:pPr>
        <w:tabs>
          <w:tab w:val="center" w:pos="5400"/>
        </w:tabs>
        <w:suppressAutoHyphens/>
        <w:jc w:val="both"/>
        <w:rPr>
          <w:rFonts w:cs="Arial"/>
          <w:spacing w:val="-2"/>
        </w:rPr>
      </w:pPr>
      <w:r w:rsidRPr="00F83894">
        <w:rPr>
          <w:rFonts w:cs="Arial"/>
          <w:spacing w:val="-2"/>
        </w:rPr>
        <w:tab/>
      </w:r>
    </w:p>
    <w:p w14:paraId="14DE26D1" w14:textId="6F0D2978" w:rsidR="00DD1F1A" w:rsidRPr="00F83894" w:rsidRDefault="00DD1F1A" w:rsidP="00F83894">
      <w:pPr>
        <w:tabs>
          <w:tab w:val="left" w:pos="-720"/>
        </w:tabs>
        <w:suppressAutoHyphens/>
        <w:spacing w:after="240"/>
        <w:jc w:val="both"/>
        <w:rPr>
          <w:rFonts w:cs="Arial"/>
          <w:spacing w:val="-2"/>
        </w:rPr>
      </w:pPr>
      <w:r w:rsidRPr="00F83894">
        <w:rPr>
          <w:rFonts w:cs="Arial"/>
          <w:spacing w:val="-2"/>
        </w:rPr>
        <w:t xml:space="preserve">In consideration of my access to the </w:t>
      </w:r>
      <w:r w:rsidR="00D56598" w:rsidRPr="00F83894">
        <w:rPr>
          <w:rFonts w:cs="Arial"/>
          <w:spacing w:val="-2"/>
        </w:rPr>
        <w:t>information</w:t>
      </w:r>
      <w:r w:rsidRPr="00F83894">
        <w:rPr>
          <w:rFonts w:cs="Arial"/>
          <w:spacing w:val="-2"/>
        </w:rPr>
        <w:t xml:space="preserve"> and/or </w:t>
      </w:r>
      <w:r w:rsidR="00D56598" w:rsidRPr="00F83894">
        <w:rPr>
          <w:rFonts w:cs="Arial"/>
          <w:spacing w:val="-2"/>
        </w:rPr>
        <w:t>bio</w:t>
      </w:r>
      <w:r w:rsidRPr="00F83894">
        <w:rPr>
          <w:rFonts w:cs="Arial"/>
          <w:spacing w:val="-2"/>
        </w:rPr>
        <w:t>specimens described below and maintained at or belonging to Fred Hutchinson Cancer Center ("</w:t>
      </w:r>
      <w:r w:rsidR="00852BC6" w:rsidRPr="00F83894">
        <w:rPr>
          <w:rFonts w:cs="Arial"/>
          <w:spacing w:val="-2"/>
        </w:rPr>
        <w:t>Fred Hutch</w:t>
      </w:r>
      <w:r w:rsidRPr="00F83894">
        <w:rPr>
          <w:rFonts w:cs="Arial"/>
          <w:spacing w:val="-2"/>
        </w:rPr>
        <w:t>"), I agree as follows:</w:t>
      </w:r>
    </w:p>
    <w:p w14:paraId="445CE50B" w14:textId="6819481D" w:rsidR="00DD1F1A" w:rsidRPr="00F83894" w:rsidRDefault="00DD1F1A" w:rsidP="00F83894">
      <w:pPr>
        <w:suppressAutoHyphens/>
        <w:spacing w:after="120"/>
        <w:ind w:left="360" w:hanging="360"/>
        <w:jc w:val="both"/>
        <w:rPr>
          <w:rFonts w:cs="Arial"/>
          <w:spacing w:val="-2"/>
        </w:rPr>
      </w:pPr>
      <w:r w:rsidRPr="00F83894">
        <w:rPr>
          <w:rFonts w:cs="Arial"/>
          <w:spacing w:val="-2"/>
        </w:rPr>
        <w:t>1.</w:t>
      </w:r>
      <w:r w:rsidRPr="00F83894">
        <w:rPr>
          <w:rFonts w:cs="Arial"/>
          <w:spacing w:val="-2"/>
        </w:rPr>
        <w:tab/>
        <w:t xml:space="preserve">"Confidential Information" means the following </w:t>
      </w:r>
      <w:r w:rsidR="00D56598" w:rsidRPr="00F83894">
        <w:rPr>
          <w:rFonts w:cs="Arial"/>
          <w:spacing w:val="-2"/>
        </w:rPr>
        <w:t>information</w:t>
      </w:r>
      <w:r w:rsidRPr="00F83894">
        <w:rPr>
          <w:rFonts w:cs="Arial"/>
          <w:spacing w:val="-2"/>
        </w:rPr>
        <w:t xml:space="preserve"> and/or </w:t>
      </w:r>
      <w:r w:rsidR="00D56598" w:rsidRPr="00F83894">
        <w:rPr>
          <w:rFonts w:cs="Arial"/>
          <w:spacing w:val="-2"/>
        </w:rPr>
        <w:t>bio</w:t>
      </w:r>
      <w:r w:rsidRPr="00F83894">
        <w:rPr>
          <w:rFonts w:cs="Arial"/>
          <w:spacing w:val="-2"/>
        </w:rPr>
        <w:t xml:space="preserve">specimens: </w:t>
      </w:r>
      <w:r w:rsidRPr="00F83894">
        <w:rPr>
          <w:rFonts w:cs="Arial"/>
          <w:spacing w:val="-2"/>
          <w:u w:val="single"/>
        </w:rPr>
        <w:t>[Describe information in detail]</w:t>
      </w: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DD1F1A" w:rsidRPr="00657071" w14:paraId="16E92302" w14:textId="77777777" w:rsidTr="00F83894">
        <w:tc>
          <w:tcPr>
            <w:tcW w:w="9630" w:type="dxa"/>
          </w:tcPr>
          <w:bookmarkStart w:id="0" w:name="OLE_LINK1"/>
          <w:p w14:paraId="5BA653C9" w14:textId="4D6E2E45" w:rsidR="00DD1F1A" w:rsidRPr="00F83894" w:rsidRDefault="00DD1F1A" w:rsidP="00F83894">
            <w:pPr>
              <w:tabs>
                <w:tab w:val="left" w:pos="0"/>
              </w:tabs>
              <w:suppressAutoHyphens/>
              <w:spacing w:before="40" w:after="200"/>
              <w:jc w:val="both"/>
              <w:rPr>
                <w:rFonts w:cs="Arial"/>
                <w:spacing w:val="-2"/>
              </w:rPr>
            </w:pPr>
            <w:r w:rsidRPr="00F83894">
              <w:rPr>
                <w:rFonts w:cs="Arial"/>
                <w:spacing w:val="-2"/>
              </w:rPr>
              <w:fldChar w:fldCharType="begin"/>
            </w:r>
            <w:r w:rsidRPr="00F83894">
              <w:rPr>
                <w:rFonts w:cs="Arial"/>
                <w:spacing w:val="-2"/>
              </w:rPr>
              <w:instrText>macrobutton nomacro [filled in by PI accessing the records, data and/or specimen]</w:instrText>
            </w:r>
            <w:r w:rsidRPr="00F83894">
              <w:rPr>
                <w:rFonts w:cs="Arial"/>
                <w:spacing w:val="-2"/>
              </w:rPr>
              <w:fldChar w:fldCharType="end"/>
            </w:r>
            <w:bookmarkEnd w:id="0"/>
          </w:p>
        </w:tc>
      </w:tr>
    </w:tbl>
    <w:p w14:paraId="0677E36B" w14:textId="3FE41B3F" w:rsidR="00DD1F1A" w:rsidRPr="00F83894" w:rsidRDefault="00DD1F1A" w:rsidP="00F83894">
      <w:pPr>
        <w:suppressAutoHyphens/>
        <w:spacing w:before="240" w:after="120"/>
        <w:ind w:left="360" w:hanging="360"/>
        <w:jc w:val="both"/>
        <w:rPr>
          <w:rFonts w:cs="Arial"/>
          <w:spacing w:val="-2"/>
        </w:rPr>
      </w:pPr>
      <w:r w:rsidRPr="00F83894">
        <w:rPr>
          <w:rFonts w:cs="Arial"/>
          <w:spacing w:val="-2"/>
        </w:rPr>
        <w:t>2.</w:t>
      </w:r>
      <w:r w:rsidRPr="00F83894">
        <w:rPr>
          <w:rFonts w:cs="Arial"/>
          <w:spacing w:val="-2"/>
        </w:rPr>
        <w:tab/>
        <w:t>I agree not to make use of, disseminate, disclose or in any way circulate any Confidential Information except as expressly permitted by this Confidentiality Pledge. Confidential Information may be published or otherwise disclosed in connection with the study entitled</w:t>
      </w:r>
      <w:r w:rsidR="00D56598" w:rsidRPr="00F83894">
        <w:rPr>
          <w:rFonts w:cs="Arial"/>
          <w:spacing w:val="-2"/>
        </w:rPr>
        <w:t>:</w:t>
      </w:r>
      <w:r w:rsidRPr="00F83894">
        <w:rPr>
          <w:rFonts w:cs="Arial"/>
          <w:spacing w:val="-2"/>
        </w:rPr>
        <w:t xml:space="preserve">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7915"/>
      </w:tblGrid>
      <w:tr w:rsidR="00DD1F1A" w:rsidRPr="00657071" w14:paraId="4043214B" w14:textId="77777777" w:rsidTr="00F83894">
        <w:tc>
          <w:tcPr>
            <w:tcW w:w="1710" w:type="dxa"/>
          </w:tcPr>
          <w:p w14:paraId="405C2ACE" w14:textId="77777777" w:rsidR="00DD1F1A" w:rsidRPr="00F83894" w:rsidRDefault="00DD1F1A" w:rsidP="00F83894">
            <w:pPr>
              <w:suppressAutoHyphens/>
              <w:spacing w:before="60" w:after="60"/>
              <w:jc w:val="both"/>
              <w:rPr>
                <w:rFonts w:cs="Arial"/>
                <w:spacing w:val="-2"/>
              </w:rPr>
            </w:pPr>
            <w:r w:rsidRPr="00F83894">
              <w:rPr>
                <w:rFonts w:cs="Arial"/>
                <w:spacing w:val="-2"/>
              </w:rPr>
              <w:t xml:space="preserve">Study Title: </w:t>
            </w:r>
          </w:p>
        </w:tc>
        <w:tc>
          <w:tcPr>
            <w:tcW w:w="7915" w:type="dxa"/>
          </w:tcPr>
          <w:p w14:paraId="26770D3A" w14:textId="247AD80E" w:rsidR="00DD1F1A" w:rsidRPr="00F83894" w:rsidRDefault="00453C01" w:rsidP="00F83894">
            <w:pPr>
              <w:tabs>
                <w:tab w:val="left" w:pos="-720"/>
                <w:tab w:val="left" w:pos="0"/>
              </w:tabs>
              <w:suppressAutoHyphens/>
              <w:spacing w:before="60" w:after="60"/>
              <w:jc w:val="both"/>
              <w:rPr>
                <w:rFonts w:cs="Arial"/>
                <w:spacing w:val="-2"/>
              </w:rPr>
            </w:pPr>
            <w:r w:rsidRPr="00F83894">
              <w:rPr>
                <w:rFonts w:cs="Arial"/>
                <w:spacing w:val="-2"/>
              </w:rPr>
              <w:t>“[Title of Study withdrawing records/specimens from the Repository; filled in by PI accessing the records, data and/or specimen]"</w:t>
            </w:r>
          </w:p>
        </w:tc>
      </w:tr>
    </w:tbl>
    <w:p w14:paraId="6A610F10" w14:textId="77777777" w:rsidR="00DD1F1A" w:rsidRPr="00F83894" w:rsidRDefault="00DD1F1A">
      <w:pPr>
        <w:tabs>
          <w:tab w:val="left" w:pos="-720"/>
          <w:tab w:val="left" w:pos="0"/>
        </w:tabs>
        <w:suppressAutoHyphens/>
        <w:ind w:left="720" w:hanging="720"/>
        <w:jc w:val="both"/>
        <w:rPr>
          <w:rFonts w:cs="Arial"/>
          <w:spacing w:val="-2"/>
        </w:rPr>
      </w:pPr>
    </w:p>
    <w:tbl>
      <w:tblPr>
        <w:tblW w:w="963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7920"/>
      </w:tblGrid>
      <w:tr w:rsidR="00DD1F1A" w:rsidRPr="00657071" w14:paraId="7AECD271" w14:textId="77777777" w:rsidTr="00F83894">
        <w:tc>
          <w:tcPr>
            <w:tcW w:w="1710" w:type="dxa"/>
          </w:tcPr>
          <w:p w14:paraId="288BCA55" w14:textId="17BF60E3" w:rsidR="00DD1F1A" w:rsidRPr="00F83894" w:rsidRDefault="00D56598" w:rsidP="00F83894">
            <w:pPr>
              <w:suppressAutoHyphens/>
              <w:spacing w:before="60" w:after="60"/>
              <w:jc w:val="both"/>
              <w:rPr>
                <w:rFonts w:cs="Arial"/>
                <w:spacing w:val="-2"/>
              </w:rPr>
            </w:pPr>
            <w:r w:rsidRPr="00F83894">
              <w:rPr>
                <w:rFonts w:cs="Arial"/>
                <w:spacing w:val="-2"/>
              </w:rPr>
              <w:t>FHIRB</w:t>
            </w:r>
            <w:r w:rsidR="00DD1F1A" w:rsidRPr="00F83894">
              <w:rPr>
                <w:rFonts w:cs="Arial"/>
                <w:spacing w:val="-2"/>
              </w:rPr>
              <w:t xml:space="preserve"> #</w:t>
            </w:r>
          </w:p>
        </w:tc>
        <w:tc>
          <w:tcPr>
            <w:tcW w:w="7920" w:type="dxa"/>
          </w:tcPr>
          <w:p w14:paraId="15DDD97A" w14:textId="77777777" w:rsidR="00DD1F1A" w:rsidRPr="00F83894" w:rsidRDefault="00D9220D" w:rsidP="00F83894">
            <w:pPr>
              <w:tabs>
                <w:tab w:val="left" w:pos="-720"/>
                <w:tab w:val="left" w:pos="0"/>
              </w:tabs>
              <w:suppressAutoHyphens/>
              <w:spacing w:before="60" w:after="60"/>
              <w:jc w:val="both"/>
              <w:rPr>
                <w:rFonts w:cs="Arial"/>
                <w:spacing w:val="-2"/>
              </w:rPr>
            </w:pPr>
            <w:r w:rsidRPr="00F83894">
              <w:rPr>
                <w:rFonts w:cs="Arial"/>
                <w:spacing w:val="-2"/>
              </w:rPr>
              <w:fldChar w:fldCharType="begin"/>
            </w:r>
            <w:r w:rsidRPr="00F83894">
              <w:rPr>
                <w:rFonts w:cs="Arial"/>
                <w:spacing w:val="-2"/>
              </w:rPr>
              <w:instrText xml:space="preserve"> MACROBUTTON  AcceptAllChangesShown "[insert IR File of the study withdrawing data, etc.]" </w:instrText>
            </w:r>
            <w:r w:rsidRPr="00F83894">
              <w:rPr>
                <w:rFonts w:cs="Arial"/>
                <w:spacing w:val="-2"/>
              </w:rPr>
              <w:fldChar w:fldCharType="end"/>
            </w:r>
          </w:p>
        </w:tc>
      </w:tr>
      <w:tr w:rsidR="00DD1F1A" w:rsidRPr="00657071" w14:paraId="309F940C" w14:textId="77777777" w:rsidTr="00F83894">
        <w:tc>
          <w:tcPr>
            <w:tcW w:w="1710" w:type="dxa"/>
          </w:tcPr>
          <w:p w14:paraId="6A5230EF" w14:textId="77777777" w:rsidR="00DD1F1A" w:rsidRPr="00F83894" w:rsidRDefault="00DD1F1A" w:rsidP="00F83894">
            <w:pPr>
              <w:tabs>
                <w:tab w:val="left" w:pos="-720"/>
                <w:tab w:val="left" w:pos="0"/>
              </w:tabs>
              <w:suppressAutoHyphens/>
              <w:spacing w:before="60" w:after="60"/>
              <w:jc w:val="both"/>
              <w:rPr>
                <w:rFonts w:cs="Arial"/>
                <w:spacing w:val="-2"/>
              </w:rPr>
            </w:pPr>
            <w:r w:rsidRPr="00F83894">
              <w:rPr>
                <w:rFonts w:cs="Arial"/>
                <w:spacing w:val="-2"/>
              </w:rPr>
              <w:t>Protocol #</w:t>
            </w:r>
          </w:p>
        </w:tc>
        <w:tc>
          <w:tcPr>
            <w:tcW w:w="7920" w:type="dxa"/>
          </w:tcPr>
          <w:p w14:paraId="6E2C32A3" w14:textId="77777777" w:rsidR="00DD1F1A" w:rsidRPr="00F83894" w:rsidRDefault="00D9220D" w:rsidP="00F83894">
            <w:pPr>
              <w:tabs>
                <w:tab w:val="left" w:pos="-720"/>
                <w:tab w:val="left" w:pos="0"/>
              </w:tabs>
              <w:suppressAutoHyphens/>
              <w:spacing w:before="60" w:after="60"/>
              <w:jc w:val="both"/>
              <w:rPr>
                <w:rFonts w:cs="Arial"/>
                <w:spacing w:val="-2"/>
              </w:rPr>
            </w:pPr>
            <w:r w:rsidRPr="00F83894">
              <w:rPr>
                <w:rFonts w:cs="Arial"/>
                <w:spacing w:val="-2"/>
              </w:rPr>
              <w:fldChar w:fldCharType="begin"/>
            </w:r>
            <w:r w:rsidRPr="00F83894">
              <w:rPr>
                <w:rFonts w:cs="Arial"/>
                <w:spacing w:val="-2"/>
              </w:rPr>
              <w:instrText xml:space="preserve"> MACROBUTTON  AcceptAllChangesShown "[insert Protocol # of the study withdrawing the data, etc.]" </w:instrText>
            </w:r>
            <w:r w:rsidRPr="00F83894">
              <w:rPr>
                <w:rFonts w:cs="Arial"/>
                <w:spacing w:val="-2"/>
              </w:rPr>
              <w:fldChar w:fldCharType="end"/>
            </w:r>
          </w:p>
        </w:tc>
      </w:tr>
    </w:tbl>
    <w:p w14:paraId="10EA8380" w14:textId="5D364879" w:rsidR="00DD1F1A" w:rsidRPr="00F83894" w:rsidRDefault="00DD1F1A" w:rsidP="00F83894">
      <w:pPr>
        <w:suppressAutoHyphens/>
        <w:spacing w:before="120" w:after="240"/>
        <w:ind w:left="360"/>
        <w:jc w:val="both"/>
        <w:rPr>
          <w:rFonts w:cs="Arial"/>
          <w:spacing w:val="-2"/>
        </w:rPr>
      </w:pPr>
      <w:r w:rsidRPr="00F83894">
        <w:rPr>
          <w:rFonts w:cs="Arial"/>
          <w:spacing w:val="-2"/>
          <w:u w:val="single"/>
        </w:rPr>
        <w:t>provided</w:t>
      </w:r>
      <w:r w:rsidRPr="00F83894">
        <w:rPr>
          <w:rFonts w:cs="Arial"/>
          <w:spacing w:val="-2"/>
        </w:rPr>
        <w:t xml:space="preserve">, </w:t>
      </w:r>
      <w:r w:rsidRPr="00F83894">
        <w:rPr>
          <w:rFonts w:cs="Arial"/>
          <w:spacing w:val="-2"/>
          <w:u w:val="single"/>
        </w:rPr>
        <w:t>however</w:t>
      </w:r>
      <w:r w:rsidRPr="00F83894">
        <w:rPr>
          <w:rFonts w:cs="Arial"/>
          <w:spacing w:val="-2"/>
        </w:rPr>
        <w:t xml:space="preserve">, that no disclosure may be made which permits identification of any individual patient or the patient's physician unless permitted by applicable law and approved by an Institutional Review Board of </w:t>
      </w:r>
      <w:r w:rsidR="00852BC6" w:rsidRPr="00F83894">
        <w:rPr>
          <w:rFonts w:cs="Arial"/>
          <w:spacing w:val="-2"/>
        </w:rPr>
        <w:t>Fred Hutch</w:t>
      </w:r>
      <w:r w:rsidRPr="00F83894">
        <w:rPr>
          <w:rFonts w:cs="Arial"/>
          <w:spacing w:val="-2"/>
        </w:rPr>
        <w:t>. Confidential Information may also be disclosed to other persons working on the Study who have signed a Confidentiality Pledge.</w:t>
      </w:r>
    </w:p>
    <w:p w14:paraId="59DC76CB" w14:textId="25A60688" w:rsidR="00DD1F1A" w:rsidRPr="00F83894" w:rsidRDefault="00DD1F1A" w:rsidP="00F83894">
      <w:pPr>
        <w:suppressAutoHyphens/>
        <w:spacing w:after="240"/>
        <w:ind w:left="360" w:hanging="360"/>
        <w:jc w:val="both"/>
        <w:rPr>
          <w:rFonts w:cs="Arial"/>
          <w:spacing w:val="-2"/>
        </w:rPr>
      </w:pPr>
      <w:r w:rsidRPr="00F83894">
        <w:rPr>
          <w:rFonts w:cs="Arial"/>
          <w:spacing w:val="-2"/>
        </w:rPr>
        <w:t>3.</w:t>
      </w:r>
      <w:r w:rsidRPr="00F83894">
        <w:rPr>
          <w:rFonts w:cs="Arial"/>
          <w:spacing w:val="-2"/>
        </w:rPr>
        <w:tab/>
        <w:t>I agree not to disclose any computer password or otherwise provide access to Confidential Information to any unauthorized person.</w:t>
      </w:r>
    </w:p>
    <w:p w14:paraId="40EB67B1" w14:textId="7C0F25AB" w:rsidR="00DD1F1A" w:rsidRPr="00F83894" w:rsidRDefault="00DD1F1A" w:rsidP="00F83894">
      <w:pPr>
        <w:suppressAutoHyphens/>
        <w:spacing w:after="240"/>
        <w:ind w:left="360" w:hanging="360"/>
        <w:jc w:val="both"/>
        <w:rPr>
          <w:rFonts w:cs="Arial"/>
          <w:spacing w:val="-2"/>
          <w:u w:val="single"/>
        </w:rPr>
      </w:pPr>
      <w:r w:rsidRPr="00F83894">
        <w:rPr>
          <w:rFonts w:cs="Arial"/>
          <w:spacing w:val="-2"/>
        </w:rPr>
        <w:t>4.</w:t>
      </w:r>
      <w:r w:rsidRPr="00F83894">
        <w:rPr>
          <w:rFonts w:cs="Arial"/>
          <w:spacing w:val="-2"/>
        </w:rPr>
        <w:tab/>
        <w:t xml:space="preserve">I agree to indemnify, defend and hold </w:t>
      </w:r>
      <w:r w:rsidR="00852BC6" w:rsidRPr="00F83894">
        <w:rPr>
          <w:rFonts w:cs="Arial"/>
          <w:spacing w:val="-2"/>
        </w:rPr>
        <w:t xml:space="preserve">Fred Hutch </w:t>
      </w:r>
      <w:r w:rsidRPr="00F83894">
        <w:rPr>
          <w:rFonts w:cs="Arial"/>
          <w:spacing w:val="-2"/>
        </w:rPr>
        <w:t>harmless from any causes of action, claims, damages or liabilities arising or alleged to arise from my failure to comply with any of the provisions of this Confidentiality Pledge.</w:t>
      </w:r>
    </w:p>
    <w:p w14:paraId="6C0F064D" w14:textId="73D9E2FA" w:rsidR="00DD1F1A" w:rsidRPr="00F83894" w:rsidRDefault="00DD1F1A" w:rsidP="00F83894">
      <w:pPr>
        <w:suppressAutoHyphens/>
        <w:spacing w:after="240"/>
        <w:ind w:left="360" w:hanging="360"/>
        <w:jc w:val="both"/>
        <w:rPr>
          <w:rFonts w:cs="Arial"/>
          <w:spacing w:val="-2"/>
        </w:rPr>
      </w:pPr>
      <w:r w:rsidRPr="00F83894">
        <w:rPr>
          <w:rFonts w:cs="Arial"/>
          <w:spacing w:val="-2"/>
        </w:rPr>
        <w:t>5.</w:t>
      </w:r>
      <w:r w:rsidRPr="00F83894">
        <w:rPr>
          <w:rFonts w:cs="Arial"/>
          <w:spacing w:val="-2"/>
        </w:rPr>
        <w:tab/>
        <w:t xml:space="preserve">I agree not to remove any Confidential Information from </w:t>
      </w:r>
      <w:r w:rsidR="00852BC6" w:rsidRPr="00F83894">
        <w:rPr>
          <w:rFonts w:cs="Arial"/>
          <w:spacing w:val="-2"/>
        </w:rPr>
        <w:t>Fred Hutch</w:t>
      </w:r>
      <w:r w:rsidRPr="00F83894">
        <w:rPr>
          <w:rFonts w:cs="Arial"/>
          <w:spacing w:val="-2"/>
        </w:rPr>
        <w:t xml:space="preserve">.  I also agree to maintain appropriate procedures to ensure that Confidential Information remains confidential to the extent required by this Confidentiality Pledge. </w:t>
      </w:r>
    </w:p>
    <w:p w14:paraId="7F32396C" w14:textId="4B10AC1F" w:rsidR="00DD1F1A" w:rsidRPr="00F83894" w:rsidRDefault="00DD1F1A" w:rsidP="00F83894">
      <w:pPr>
        <w:suppressAutoHyphens/>
        <w:spacing w:after="240"/>
        <w:ind w:left="360" w:hanging="360"/>
        <w:jc w:val="both"/>
        <w:rPr>
          <w:rFonts w:cs="Arial"/>
          <w:spacing w:val="-2"/>
        </w:rPr>
      </w:pPr>
      <w:r w:rsidRPr="00F83894">
        <w:rPr>
          <w:rFonts w:cs="Arial"/>
          <w:spacing w:val="-2"/>
        </w:rPr>
        <w:t>6.</w:t>
      </w:r>
      <w:r w:rsidRPr="00F83894">
        <w:rPr>
          <w:rFonts w:cs="Arial"/>
          <w:spacing w:val="-2"/>
        </w:rPr>
        <w:tab/>
        <w:t xml:space="preserve">I agree to destroy all individual identifiers contained in any Confidential Information which would serve to identify a patient or physician as soon as the purposes of the research for which I have been given access to the Confidential Information have been accomplished and to notify </w:t>
      </w:r>
      <w:r w:rsidR="00852BC6" w:rsidRPr="00F83894">
        <w:rPr>
          <w:rFonts w:cs="Arial"/>
          <w:spacing w:val="-2"/>
        </w:rPr>
        <w:t xml:space="preserve">Fred Hutch </w:t>
      </w:r>
      <w:r w:rsidRPr="00F83894">
        <w:rPr>
          <w:rFonts w:cs="Arial"/>
          <w:spacing w:val="-2"/>
        </w:rPr>
        <w:t>to this effect in writing.</w:t>
      </w:r>
    </w:p>
    <w:p w14:paraId="40B46B33" w14:textId="588D7441" w:rsidR="00DD1F1A" w:rsidRPr="00F83894" w:rsidRDefault="00DD1F1A" w:rsidP="00F83894">
      <w:pPr>
        <w:suppressAutoHyphens/>
        <w:spacing w:after="240"/>
        <w:ind w:left="360" w:hanging="360"/>
        <w:jc w:val="both"/>
        <w:rPr>
          <w:rFonts w:cs="Arial"/>
          <w:spacing w:val="-2"/>
        </w:rPr>
      </w:pPr>
      <w:r w:rsidRPr="00F83894">
        <w:rPr>
          <w:rFonts w:cs="Arial"/>
          <w:spacing w:val="-2"/>
        </w:rPr>
        <w:t>7.</w:t>
      </w:r>
      <w:r w:rsidRPr="00F83894">
        <w:rPr>
          <w:rFonts w:cs="Arial"/>
          <w:spacing w:val="-2"/>
        </w:rPr>
        <w:tab/>
        <w:t>I agree to comply with all applicable laws and regulations regarding the confidentiality of individually identifiable health care information, including, without, limitation the Washington version of the Uniform Health Care Information Act, RCW Chapter 70.0</w:t>
      </w:r>
      <w:r w:rsidR="00DE4132" w:rsidRPr="00F83894">
        <w:rPr>
          <w:rFonts w:cs="Arial"/>
          <w:spacing w:val="-2"/>
        </w:rPr>
        <w:t>2</w:t>
      </w:r>
      <w:r w:rsidRPr="00F83894">
        <w:rPr>
          <w:rFonts w:cs="Arial"/>
          <w:spacing w:val="-2"/>
        </w:rPr>
        <w:t>.</w:t>
      </w:r>
    </w:p>
    <w:p w14:paraId="51945492" w14:textId="68C1CFC2" w:rsidR="00DD1F1A" w:rsidRPr="00F83894" w:rsidRDefault="00DD1F1A" w:rsidP="00F83894">
      <w:pPr>
        <w:suppressAutoHyphens/>
        <w:spacing w:after="120"/>
        <w:ind w:left="360" w:hanging="360"/>
        <w:jc w:val="both"/>
        <w:rPr>
          <w:rFonts w:cs="Arial"/>
          <w:spacing w:val="-2"/>
        </w:rPr>
      </w:pPr>
      <w:r w:rsidRPr="00F83894">
        <w:rPr>
          <w:rFonts w:cs="Arial"/>
          <w:spacing w:val="-2"/>
        </w:rPr>
        <w:t>8.</w:t>
      </w:r>
      <w:r w:rsidRPr="00F83894">
        <w:rPr>
          <w:rFonts w:cs="Arial"/>
          <w:spacing w:val="-2"/>
        </w:rPr>
        <w:tab/>
        <w:t xml:space="preserve">I understand and acknowledge that this Agreement may not be amended and that use of Confidential Information in a manner not permitted by this Confidentiality Pledge is not permitted without the prior written consent of the chair of the approving Institutional Review Board and </w:t>
      </w:r>
      <w:r w:rsidRPr="00F83894">
        <w:rPr>
          <w:rFonts w:cs="Arial"/>
          <w:spacing w:val="-2"/>
        </w:rPr>
        <w:fldChar w:fldCharType="begin"/>
      </w:r>
      <w:r w:rsidRPr="00F83894">
        <w:rPr>
          <w:rFonts w:cs="Arial"/>
          <w:spacing w:val="-2"/>
        </w:rPr>
        <w:instrText>macrobutton nomacro [insert name of the gatekeeper of the repository]</w:instrText>
      </w:r>
      <w:r w:rsidRPr="00F83894">
        <w:rPr>
          <w:rFonts w:cs="Arial"/>
          <w:spacing w:val="-2"/>
        </w:rPr>
        <w:fldChar w:fldCharType="end"/>
      </w:r>
      <w:r w:rsidRPr="00F83894">
        <w:rPr>
          <w:rFonts w:cs="Arial"/>
          <w:spacing w:val="-2"/>
        </w:rPr>
        <w:t xml:space="preserve">. </w:t>
      </w:r>
    </w:p>
    <w:tbl>
      <w:tblPr>
        <w:tblW w:w="972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789"/>
      </w:tblGrid>
      <w:tr w:rsidR="00DD1F1A" w:rsidRPr="00657071" w14:paraId="40964159" w14:textId="77777777" w:rsidTr="00F83894">
        <w:tc>
          <w:tcPr>
            <w:tcW w:w="5940" w:type="dxa"/>
          </w:tcPr>
          <w:p w14:paraId="427D42D9" w14:textId="77777777" w:rsidR="00DD1F1A" w:rsidRPr="00F83894" w:rsidRDefault="00DD1F1A" w:rsidP="00F83894">
            <w:pPr>
              <w:tabs>
                <w:tab w:val="left" w:pos="-720"/>
              </w:tabs>
              <w:suppressAutoHyphens/>
              <w:spacing w:before="60" w:after="60"/>
              <w:jc w:val="both"/>
              <w:rPr>
                <w:rFonts w:cs="Arial"/>
                <w:spacing w:val="-2"/>
              </w:rPr>
            </w:pPr>
            <w:r w:rsidRPr="00F83894">
              <w:rPr>
                <w:rFonts w:cs="Arial"/>
                <w:spacing w:val="-2"/>
              </w:rPr>
              <w:t>Name of Individual (Print):</w:t>
            </w:r>
          </w:p>
          <w:p w14:paraId="5A7A688E" w14:textId="77777777" w:rsidR="00DD1F1A" w:rsidRPr="00F83894" w:rsidRDefault="00D9220D" w:rsidP="00F83894">
            <w:pPr>
              <w:tabs>
                <w:tab w:val="left" w:pos="0"/>
              </w:tabs>
              <w:suppressAutoHyphens/>
              <w:spacing w:before="60" w:after="60"/>
              <w:jc w:val="both"/>
              <w:rPr>
                <w:rFonts w:cs="Arial"/>
                <w:spacing w:val="-2"/>
              </w:rPr>
            </w:pPr>
            <w:r w:rsidRPr="00F83894">
              <w:rPr>
                <w:rFonts w:cs="Arial"/>
                <w:spacing w:val="-2"/>
              </w:rPr>
              <w:fldChar w:fldCharType="begin"/>
            </w:r>
            <w:r w:rsidRPr="00F83894">
              <w:rPr>
                <w:rFonts w:cs="Arial"/>
                <w:spacing w:val="-2"/>
              </w:rPr>
              <w:instrText xml:space="preserve"> MACROBUTTON  AcceptAllChangesShown "[Name of the PI withdrawing the records, data and/or specimen]" </w:instrText>
            </w:r>
            <w:r w:rsidRPr="00F83894">
              <w:rPr>
                <w:rFonts w:cs="Arial"/>
                <w:spacing w:val="-2"/>
              </w:rPr>
              <w:fldChar w:fldCharType="end"/>
            </w:r>
            <w:r w:rsidR="00DD1F1A" w:rsidRPr="00F83894">
              <w:rPr>
                <w:rFonts w:cs="Arial"/>
                <w:spacing w:val="-2"/>
              </w:rPr>
              <w:fldChar w:fldCharType="begin">
                <w:ffData>
                  <w:name w:val="Text2"/>
                  <w:enabled/>
                  <w:calcOnExit w:val="0"/>
                  <w:textInput/>
                </w:ffData>
              </w:fldChar>
            </w:r>
            <w:bookmarkStart w:id="1" w:name="Text2"/>
            <w:r w:rsidR="00DD1F1A" w:rsidRPr="00F83894">
              <w:rPr>
                <w:rFonts w:cs="Arial"/>
                <w:spacing w:val="-2"/>
              </w:rPr>
              <w:instrText xml:space="preserve"> FORMTEXT </w:instrText>
            </w:r>
            <w:r w:rsidR="00DD1F1A" w:rsidRPr="00F83894">
              <w:rPr>
                <w:rFonts w:cs="Arial"/>
                <w:spacing w:val="-2"/>
              </w:rPr>
            </w:r>
            <w:r w:rsidR="00DD1F1A" w:rsidRPr="00F83894">
              <w:rPr>
                <w:rFonts w:cs="Arial"/>
                <w:spacing w:val="-2"/>
              </w:rPr>
              <w:fldChar w:fldCharType="separate"/>
            </w:r>
            <w:r w:rsidR="00DD1F1A" w:rsidRPr="00F83894">
              <w:rPr>
                <w:rFonts w:cs="Arial"/>
                <w:noProof/>
                <w:spacing w:val="-2"/>
              </w:rPr>
              <w:t> </w:t>
            </w:r>
            <w:r w:rsidR="00DD1F1A" w:rsidRPr="00F83894">
              <w:rPr>
                <w:rFonts w:cs="Arial"/>
                <w:noProof/>
                <w:spacing w:val="-2"/>
              </w:rPr>
              <w:t> </w:t>
            </w:r>
            <w:r w:rsidR="00DD1F1A" w:rsidRPr="00F83894">
              <w:rPr>
                <w:rFonts w:cs="Arial"/>
                <w:noProof/>
                <w:spacing w:val="-2"/>
              </w:rPr>
              <w:t> </w:t>
            </w:r>
            <w:r w:rsidR="00DD1F1A" w:rsidRPr="00F83894">
              <w:rPr>
                <w:rFonts w:cs="Arial"/>
                <w:noProof/>
                <w:spacing w:val="-2"/>
              </w:rPr>
              <w:t> </w:t>
            </w:r>
            <w:r w:rsidR="00DD1F1A" w:rsidRPr="00F83894">
              <w:rPr>
                <w:rFonts w:cs="Arial"/>
                <w:noProof/>
                <w:spacing w:val="-2"/>
              </w:rPr>
              <w:t> </w:t>
            </w:r>
            <w:r w:rsidR="00DD1F1A" w:rsidRPr="00F83894">
              <w:rPr>
                <w:rFonts w:cs="Arial"/>
                <w:spacing w:val="-2"/>
              </w:rPr>
              <w:fldChar w:fldCharType="end"/>
            </w:r>
            <w:bookmarkEnd w:id="1"/>
            <w:r w:rsidR="00DD1F1A" w:rsidRPr="00F83894">
              <w:rPr>
                <w:rFonts w:cs="Arial"/>
                <w:spacing w:val="-2"/>
              </w:rPr>
              <w:fldChar w:fldCharType="begin">
                <w:ffData>
                  <w:name w:val="Text3"/>
                  <w:enabled/>
                  <w:calcOnExit w:val="0"/>
                  <w:textInput/>
                </w:ffData>
              </w:fldChar>
            </w:r>
            <w:bookmarkStart w:id="2" w:name="Text3"/>
            <w:r w:rsidR="00DD1F1A" w:rsidRPr="00F83894">
              <w:rPr>
                <w:rFonts w:cs="Arial"/>
                <w:spacing w:val="-2"/>
              </w:rPr>
              <w:instrText xml:space="preserve"> FORMTEXT </w:instrText>
            </w:r>
            <w:r w:rsidR="00DD1F1A" w:rsidRPr="00F83894">
              <w:rPr>
                <w:rFonts w:cs="Arial"/>
                <w:spacing w:val="-2"/>
              </w:rPr>
            </w:r>
            <w:r w:rsidR="00DD1F1A" w:rsidRPr="00F83894">
              <w:rPr>
                <w:rFonts w:cs="Arial"/>
                <w:spacing w:val="-2"/>
              </w:rPr>
              <w:fldChar w:fldCharType="separate"/>
            </w:r>
            <w:r w:rsidR="00DD1F1A" w:rsidRPr="00F83894">
              <w:rPr>
                <w:rFonts w:cs="Arial"/>
                <w:noProof/>
                <w:spacing w:val="-2"/>
              </w:rPr>
              <w:t> </w:t>
            </w:r>
            <w:r w:rsidR="00DD1F1A" w:rsidRPr="00F83894">
              <w:rPr>
                <w:rFonts w:cs="Arial"/>
                <w:noProof/>
                <w:spacing w:val="-2"/>
              </w:rPr>
              <w:t> </w:t>
            </w:r>
            <w:r w:rsidR="00DD1F1A" w:rsidRPr="00F83894">
              <w:rPr>
                <w:rFonts w:cs="Arial"/>
                <w:noProof/>
                <w:spacing w:val="-2"/>
              </w:rPr>
              <w:t> </w:t>
            </w:r>
            <w:r w:rsidR="00DD1F1A" w:rsidRPr="00F83894">
              <w:rPr>
                <w:rFonts w:cs="Arial"/>
                <w:noProof/>
                <w:spacing w:val="-2"/>
              </w:rPr>
              <w:t> </w:t>
            </w:r>
            <w:r w:rsidR="00DD1F1A" w:rsidRPr="00F83894">
              <w:rPr>
                <w:rFonts w:cs="Arial"/>
                <w:noProof/>
                <w:spacing w:val="-2"/>
              </w:rPr>
              <w:t> </w:t>
            </w:r>
            <w:r w:rsidR="00DD1F1A" w:rsidRPr="00F83894">
              <w:rPr>
                <w:rFonts w:cs="Arial"/>
                <w:spacing w:val="-2"/>
              </w:rPr>
              <w:fldChar w:fldCharType="end"/>
            </w:r>
            <w:bookmarkEnd w:id="2"/>
          </w:p>
        </w:tc>
        <w:tc>
          <w:tcPr>
            <w:tcW w:w="3789" w:type="dxa"/>
          </w:tcPr>
          <w:p w14:paraId="2509F4BE" w14:textId="77777777" w:rsidR="00DD1F1A" w:rsidRPr="00F83894" w:rsidRDefault="00DD1F1A" w:rsidP="00F83894">
            <w:pPr>
              <w:tabs>
                <w:tab w:val="left" w:pos="-720"/>
              </w:tabs>
              <w:suppressAutoHyphens/>
              <w:spacing w:before="60" w:after="60"/>
              <w:jc w:val="both"/>
              <w:rPr>
                <w:rFonts w:cs="Arial"/>
                <w:spacing w:val="-2"/>
              </w:rPr>
            </w:pPr>
            <w:r w:rsidRPr="00F83894">
              <w:rPr>
                <w:rFonts w:cs="Arial"/>
                <w:spacing w:val="-2"/>
              </w:rPr>
              <w:t>Title of Individual:</w:t>
            </w:r>
          </w:p>
          <w:p w14:paraId="10CDC1F3" w14:textId="39C1BB89" w:rsidR="00DD1F1A" w:rsidRPr="00F83894" w:rsidRDefault="00453C01" w:rsidP="00F83894">
            <w:pPr>
              <w:tabs>
                <w:tab w:val="left" w:pos="-720"/>
              </w:tabs>
              <w:suppressAutoHyphens/>
              <w:spacing w:before="60" w:after="60"/>
              <w:jc w:val="both"/>
              <w:rPr>
                <w:rFonts w:cs="Arial"/>
                <w:spacing w:val="-2"/>
              </w:rPr>
            </w:pPr>
            <w:r w:rsidRPr="00F83894">
              <w:rPr>
                <w:rFonts w:cs="Arial"/>
                <w:spacing w:val="-2"/>
              </w:rPr>
              <w:t>“[filled in by PI withdrawing the records, data and/or specimen”]</w:t>
            </w:r>
          </w:p>
        </w:tc>
      </w:tr>
      <w:tr w:rsidR="00DD1F1A" w:rsidRPr="00657071" w14:paraId="1947FF79" w14:textId="77777777" w:rsidTr="00F83894">
        <w:tc>
          <w:tcPr>
            <w:tcW w:w="5940" w:type="dxa"/>
          </w:tcPr>
          <w:p w14:paraId="5F55C467" w14:textId="77777777" w:rsidR="00DD1F1A" w:rsidRPr="00F83894" w:rsidRDefault="00DD1F1A" w:rsidP="00F83894">
            <w:pPr>
              <w:tabs>
                <w:tab w:val="left" w:pos="-720"/>
              </w:tabs>
              <w:suppressAutoHyphens/>
              <w:spacing w:before="60" w:after="60"/>
              <w:jc w:val="both"/>
              <w:rPr>
                <w:rFonts w:cs="Arial"/>
                <w:spacing w:val="-2"/>
              </w:rPr>
            </w:pPr>
            <w:r w:rsidRPr="00F83894">
              <w:rPr>
                <w:rFonts w:cs="Arial"/>
                <w:spacing w:val="-2"/>
              </w:rPr>
              <w:t>Phone Number:</w:t>
            </w:r>
          </w:p>
          <w:p w14:paraId="785C91C9" w14:textId="77777777" w:rsidR="00DD1F1A" w:rsidRPr="00F83894" w:rsidRDefault="00D9220D" w:rsidP="00F83894">
            <w:pPr>
              <w:tabs>
                <w:tab w:val="left" w:pos="-720"/>
              </w:tabs>
              <w:suppressAutoHyphens/>
              <w:spacing w:before="60" w:after="60"/>
              <w:jc w:val="both"/>
              <w:rPr>
                <w:rFonts w:cs="Arial"/>
                <w:spacing w:val="-2"/>
              </w:rPr>
            </w:pPr>
            <w:r w:rsidRPr="00F83894">
              <w:rPr>
                <w:rFonts w:cs="Arial"/>
                <w:spacing w:val="-2"/>
              </w:rPr>
              <w:lastRenderedPageBreak/>
              <w:fldChar w:fldCharType="begin"/>
            </w:r>
            <w:r w:rsidRPr="00F83894">
              <w:rPr>
                <w:rFonts w:cs="Arial"/>
                <w:spacing w:val="-2"/>
              </w:rPr>
              <w:instrText xml:space="preserve"> MACROBUTTON  AcceptAllChangesShown "[Phone # of the PI withdrawing records, data and/or specimen]" </w:instrText>
            </w:r>
            <w:r w:rsidRPr="00F83894">
              <w:rPr>
                <w:rFonts w:cs="Arial"/>
                <w:spacing w:val="-2"/>
              </w:rPr>
              <w:fldChar w:fldCharType="end"/>
            </w:r>
          </w:p>
        </w:tc>
        <w:tc>
          <w:tcPr>
            <w:tcW w:w="3789" w:type="dxa"/>
          </w:tcPr>
          <w:p w14:paraId="1251BB37" w14:textId="77777777" w:rsidR="00DD1F1A" w:rsidRPr="00F83894" w:rsidRDefault="00DD1F1A" w:rsidP="00F83894">
            <w:pPr>
              <w:tabs>
                <w:tab w:val="left" w:pos="-720"/>
              </w:tabs>
              <w:suppressAutoHyphens/>
              <w:spacing w:before="60" w:after="60"/>
              <w:jc w:val="both"/>
              <w:rPr>
                <w:rFonts w:cs="Arial"/>
                <w:spacing w:val="-2"/>
              </w:rPr>
            </w:pPr>
            <w:r w:rsidRPr="00F83894">
              <w:rPr>
                <w:rFonts w:cs="Arial"/>
                <w:spacing w:val="-2"/>
              </w:rPr>
              <w:lastRenderedPageBreak/>
              <w:t>Mailstop:</w:t>
            </w:r>
          </w:p>
          <w:p w14:paraId="2BA2A2B0" w14:textId="742B7692" w:rsidR="00DD1F1A" w:rsidRPr="00F83894" w:rsidRDefault="00453C01" w:rsidP="00F83894">
            <w:pPr>
              <w:tabs>
                <w:tab w:val="left" w:pos="-720"/>
              </w:tabs>
              <w:suppressAutoHyphens/>
              <w:spacing w:before="60" w:after="60"/>
              <w:jc w:val="both"/>
              <w:rPr>
                <w:rFonts w:cs="Arial"/>
                <w:spacing w:val="-2"/>
              </w:rPr>
            </w:pPr>
            <w:r w:rsidRPr="00F83894">
              <w:rPr>
                <w:rFonts w:cs="Arial"/>
                <w:spacing w:val="-2"/>
              </w:rPr>
              <w:lastRenderedPageBreak/>
              <w:t>“[Mailstop of the PI withdrawing records, data and/or specimen]”</w:t>
            </w:r>
          </w:p>
        </w:tc>
      </w:tr>
      <w:tr w:rsidR="00DD1F1A" w:rsidRPr="00657071" w14:paraId="49F2DD3A" w14:textId="77777777" w:rsidTr="00F83894">
        <w:tc>
          <w:tcPr>
            <w:tcW w:w="5940" w:type="dxa"/>
          </w:tcPr>
          <w:p w14:paraId="7A208E02" w14:textId="77777777" w:rsidR="00DD1F1A" w:rsidRPr="00F83894" w:rsidRDefault="00DD1F1A" w:rsidP="00F83894">
            <w:pPr>
              <w:tabs>
                <w:tab w:val="left" w:pos="-720"/>
              </w:tabs>
              <w:suppressAutoHyphens/>
              <w:spacing w:before="60" w:after="60"/>
              <w:jc w:val="both"/>
              <w:rPr>
                <w:rFonts w:cs="Arial"/>
                <w:spacing w:val="-2"/>
              </w:rPr>
            </w:pPr>
            <w:r w:rsidRPr="00F83894">
              <w:rPr>
                <w:rFonts w:cs="Arial"/>
                <w:spacing w:val="-2"/>
              </w:rPr>
              <w:lastRenderedPageBreak/>
              <w:t>Signature:</w:t>
            </w:r>
          </w:p>
          <w:p w14:paraId="4DF4E6C0" w14:textId="77777777" w:rsidR="00DD1F1A" w:rsidRPr="00F83894" w:rsidRDefault="00D9220D" w:rsidP="00F83894">
            <w:pPr>
              <w:tabs>
                <w:tab w:val="left" w:pos="-720"/>
              </w:tabs>
              <w:suppressAutoHyphens/>
              <w:spacing w:after="60"/>
              <w:jc w:val="both"/>
              <w:rPr>
                <w:rFonts w:cs="Arial"/>
                <w:spacing w:val="-2"/>
              </w:rPr>
            </w:pPr>
            <w:r w:rsidRPr="00F83894">
              <w:rPr>
                <w:rFonts w:cs="Arial"/>
                <w:spacing w:val="-2"/>
              </w:rPr>
              <w:fldChar w:fldCharType="begin"/>
            </w:r>
            <w:r w:rsidRPr="00F83894">
              <w:rPr>
                <w:rFonts w:cs="Arial"/>
                <w:spacing w:val="-2"/>
              </w:rPr>
              <w:instrText xml:space="preserve"> MACROBUTTON  AcceptAllChangesShown "[signed by PI withdrawing records, data and/or specimen]" </w:instrText>
            </w:r>
            <w:r w:rsidRPr="00F83894">
              <w:rPr>
                <w:rFonts w:cs="Arial"/>
                <w:spacing w:val="-2"/>
              </w:rPr>
              <w:fldChar w:fldCharType="end"/>
            </w:r>
          </w:p>
        </w:tc>
        <w:tc>
          <w:tcPr>
            <w:tcW w:w="3789" w:type="dxa"/>
          </w:tcPr>
          <w:p w14:paraId="47452FB0" w14:textId="77777777" w:rsidR="00DD1F1A" w:rsidRPr="00F83894" w:rsidRDefault="00DD1F1A" w:rsidP="00F83894">
            <w:pPr>
              <w:tabs>
                <w:tab w:val="left" w:pos="-720"/>
              </w:tabs>
              <w:suppressAutoHyphens/>
              <w:spacing w:before="60" w:after="60"/>
              <w:jc w:val="both"/>
              <w:rPr>
                <w:rFonts w:cs="Arial"/>
                <w:spacing w:val="-2"/>
              </w:rPr>
            </w:pPr>
            <w:r w:rsidRPr="00F83894">
              <w:rPr>
                <w:rFonts w:cs="Arial"/>
                <w:spacing w:val="-2"/>
              </w:rPr>
              <w:t>Date:</w:t>
            </w:r>
          </w:p>
          <w:p w14:paraId="642A685E" w14:textId="095C16F5" w:rsidR="00DD1F1A" w:rsidRPr="00F83894" w:rsidRDefault="00453C01" w:rsidP="00F83894">
            <w:pPr>
              <w:tabs>
                <w:tab w:val="left" w:pos="-720"/>
              </w:tabs>
              <w:suppressAutoHyphens/>
              <w:spacing w:before="60" w:after="60"/>
              <w:jc w:val="both"/>
              <w:rPr>
                <w:rFonts w:cs="Arial"/>
                <w:spacing w:val="-2"/>
              </w:rPr>
            </w:pPr>
            <w:r w:rsidRPr="00F83894">
              <w:rPr>
                <w:rFonts w:cs="Arial"/>
                <w:spacing w:val="-2"/>
              </w:rPr>
              <w:t>“[Dated by PI withdrawing records, data and/or specimen]”</w:t>
            </w:r>
          </w:p>
        </w:tc>
      </w:tr>
    </w:tbl>
    <w:p w14:paraId="3BE56DA4" w14:textId="77777777" w:rsidR="00DD1F1A" w:rsidRPr="00F83894" w:rsidRDefault="00DD1F1A" w:rsidP="00F83894">
      <w:pPr>
        <w:tabs>
          <w:tab w:val="left" w:pos="0"/>
          <w:tab w:val="left" w:pos="1260"/>
        </w:tabs>
        <w:suppressAutoHyphens/>
        <w:spacing w:before="360" w:after="120"/>
        <w:jc w:val="both"/>
        <w:rPr>
          <w:rFonts w:cs="Arial"/>
          <w:spacing w:val="-2"/>
        </w:rPr>
      </w:pPr>
      <w:r w:rsidRPr="00F83894">
        <w:rPr>
          <w:rFonts w:cs="Arial"/>
          <w:b/>
          <w:spacing w:val="-2"/>
        </w:rPr>
        <w:t>ORIGINAL TO</w:t>
      </w:r>
      <w:r w:rsidRPr="00F83894">
        <w:rPr>
          <w:rFonts w:cs="Arial"/>
          <w:spacing w:val="-2"/>
        </w:rPr>
        <w:t>:</w:t>
      </w:r>
      <w:r w:rsidR="00852BC6" w:rsidRPr="00F83894">
        <w:rPr>
          <w:rFonts w:cs="Arial"/>
          <w:spacing w:val="-2"/>
        </w:rPr>
        <w:tab/>
      </w:r>
      <w:r w:rsidRPr="00F83894">
        <w:rPr>
          <w:rFonts w:cs="Arial"/>
          <w:spacing w:val="-2"/>
        </w:rPr>
        <w:t>P.I./GATEKEEPER RESPONSIBLE FOR REPOSITORY OF CONFIDENTIAL INFORMATION</w:t>
      </w:r>
    </w:p>
    <w:p w14:paraId="6BABFABA" w14:textId="74D14391" w:rsidR="00DD1F1A" w:rsidRPr="00F83894" w:rsidRDefault="00DD1F1A" w:rsidP="00F83894">
      <w:pPr>
        <w:tabs>
          <w:tab w:val="left" w:pos="0"/>
          <w:tab w:val="left" w:pos="1440"/>
        </w:tabs>
        <w:suppressAutoHyphens/>
        <w:ind w:left="1440" w:hanging="1440"/>
        <w:rPr>
          <w:rFonts w:cs="Arial"/>
          <w:spacing w:val="-2"/>
        </w:rPr>
      </w:pPr>
      <w:r w:rsidRPr="00F83894">
        <w:rPr>
          <w:rFonts w:cs="Arial"/>
          <w:b/>
          <w:spacing w:val="-2"/>
        </w:rPr>
        <w:t>COPY TO</w:t>
      </w:r>
      <w:r w:rsidRPr="00F83894">
        <w:rPr>
          <w:rFonts w:cs="Arial"/>
          <w:spacing w:val="-2"/>
        </w:rPr>
        <w:t>:</w:t>
      </w:r>
      <w:r w:rsidR="00852BC6" w:rsidRPr="00F83894">
        <w:rPr>
          <w:rFonts w:cs="Arial"/>
          <w:spacing w:val="-2"/>
        </w:rPr>
        <w:tab/>
      </w:r>
      <w:r w:rsidRPr="00F83894">
        <w:rPr>
          <w:rFonts w:cs="Arial"/>
          <w:spacing w:val="-2"/>
        </w:rPr>
        <w:t xml:space="preserve">INSTITUTIONAL REVIEW OFFICE, </w:t>
      </w:r>
      <w:hyperlink r:id="rId11" w:history="1">
        <w:r w:rsidR="00D56598" w:rsidRPr="00F83894">
          <w:rPr>
            <w:rStyle w:val="Hyperlink"/>
            <w:rFonts w:cs="Arial"/>
            <w:spacing w:val="-2"/>
          </w:rPr>
          <w:t>IRO@fredhutch.org</w:t>
        </w:r>
      </w:hyperlink>
      <w:r w:rsidR="00D56598" w:rsidRPr="00F83894">
        <w:rPr>
          <w:rFonts w:cs="Arial"/>
          <w:spacing w:val="-2"/>
        </w:rPr>
        <w:t xml:space="preserve"> (</w:t>
      </w:r>
      <w:r w:rsidR="00BD3716" w:rsidRPr="00F83894">
        <w:rPr>
          <w:rFonts w:cs="Arial"/>
          <w:spacing w:val="-2"/>
        </w:rPr>
        <w:t xml:space="preserve">PI of repository </w:t>
      </w:r>
      <w:r w:rsidR="00D56598" w:rsidRPr="00F83894">
        <w:rPr>
          <w:rFonts w:cs="Arial"/>
          <w:spacing w:val="-2"/>
        </w:rPr>
        <w:t>submit</w:t>
      </w:r>
      <w:r w:rsidR="00BD3716" w:rsidRPr="00F83894">
        <w:rPr>
          <w:rFonts w:cs="Arial"/>
          <w:spacing w:val="-2"/>
        </w:rPr>
        <w:t>s</w:t>
      </w:r>
      <w:r w:rsidR="00D56598" w:rsidRPr="00F83894">
        <w:rPr>
          <w:rFonts w:cs="Arial"/>
          <w:spacing w:val="-2"/>
        </w:rPr>
        <w:t xml:space="preserve"> at </w:t>
      </w:r>
      <w:r w:rsidR="00BD3716" w:rsidRPr="00F83894">
        <w:rPr>
          <w:rFonts w:cs="Arial"/>
          <w:spacing w:val="-2"/>
        </w:rPr>
        <w:t xml:space="preserve">time of </w:t>
      </w:r>
      <w:r w:rsidR="00D56598" w:rsidRPr="00F83894">
        <w:rPr>
          <w:rFonts w:cs="Arial"/>
          <w:spacing w:val="-2"/>
        </w:rPr>
        <w:t>Continuing Review)</w:t>
      </w:r>
    </w:p>
    <w:p w14:paraId="3FBE9CB8" w14:textId="77777777" w:rsidR="00DD1F1A" w:rsidRPr="0089667A" w:rsidRDefault="00DD1F1A">
      <w:pPr>
        <w:tabs>
          <w:tab w:val="left" w:pos="-720"/>
        </w:tabs>
        <w:suppressAutoHyphens/>
        <w:jc w:val="both"/>
        <w:rPr>
          <w:rFonts w:ascii="Calibri" w:hAnsi="Calibri" w:cs="Calibri"/>
          <w:spacing w:val="-1"/>
          <w:sz w:val="12"/>
        </w:rPr>
      </w:pPr>
    </w:p>
    <w:sectPr w:rsidR="00DD1F1A" w:rsidRPr="0089667A" w:rsidSect="00F83894">
      <w:headerReference w:type="default" r:id="rId12"/>
      <w:footerReference w:type="default" r:id="rId13"/>
      <w:endnotePr>
        <w:numFmt w:val="decimal"/>
      </w:endnotePr>
      <w:pgSz w:w="12240" w:h="15840"/>
      <w:pgMar w:top="1152" w:right="1080" w:bottom="1008" w:left="1080" w:header="432" w:footer="44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2F57" w14:textId="77777777" w:rsidR="005F0629" w:rsidRDefault="005F0629">
      <w:pPr>
        <w:spacing w:line="20" w:lineRule="exact"/>
        <w:rPr>
          <w:sz w:val="24"/>
        </w:rPr>
      </w:pPr>
    </w:p>
  </w:endnote>
  <w:endnote w:type="continuationSeparator" w:id="0">
    <w:p w14:paraId="18658D91" w14:textId="77777777" w:rsidR="005F0629" w:rsidRDefault="005F0629">
      <w:r>
        <w:rPr>
          <w:sz w:val="24"/>
        </w:rPr>
        <w:t xml:space="preserve"> </w:t>
      </w:r>
    </w:p>
  </w:endnote>
  <w:endnote w:type="continuationNotice" w:id="1">
    <w:p w14:paraId="6A43EC3B" w14:textId="77777777" w:rsidR="005F0629" w:rsidRDefault="005F062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51E3" w14:textId="77777777" w:rsidR="002A6B2B" w:rsidRDefault="002A6B2B" w:rsidP="00E94ECA">
    <w:pPr>
      <w:pStyle w:val="Footer"/>
      <w:jc w:val="center"/>
      <w:rPr>
        <w:rFonts w:cs="Arial"/>
      </w:rPr>
    </w:pPr>
  </w:p>
  <w:p w14:paraId="4E155B0A" w14:textId="345A7310" w:rsidR="002A6B2B" w:rsidRPr="00F83894" w:rsidRDefault="00CF1B3D" w:rsidP="00F83894">
    <w:pPr>
      <w:pStyle w:val="Footer"/>
      <w:tabs>
        <w:tab w:val="right" w:pos="10080"/>
      </w:tabs>
      <w:jc w:val="center"/>
      <w:rPr>
        <w:rFonts w:cs="Arial"/>
        <w:sz w:val="18"/>
        <w:szCs w:val="18"/>
      </w:rPr>
    </w:pPr>
    <w:r w:rsidRPr="00F83894">
      <w:rPr>
        <w:rFonts w:cs="Arial"/>
        <w:sz w:val="18"/>
        <w:szCs w:val="18"/>
      </w:rPr>
      <w:t>HRP-</w:t>
    </w:r>
    <w:r>
      <w:rPr>
        <w:rFonts w:cs="Arial"/>
        <w:sz w:val="18"/>
        <w:szCs w:val="18"/>
      </w:rPr>
      <w:t>274</w:t>
    </w:r>
    <w:r w:rsidRPr="00F83894">
      <w:rPr>
        <w:rFonts w:cs="Arial"/>
        <w:sz w:val="18"/>
        <w:szCs w:val="18"/>
      </w:rPr>
      <w:t xml:space="preserve"> / Version 1.00 / Effective 02-27-2023 / Page </w:t>
    </w:r>
    <w:r w:rsidRPr="00F83894">
      <w:rPr>
        <w:rStyle w:val="PageNumber"/>
        <w:rFonts w:cs="Arial"/>
        <w:sz w:val="18"/>
        <w:szCs w:val="18"/>
      </w:rPr>
      <w:fldChar w:fldCharType="begin"/>
    </w:r>
    <w:r w:rsidRPr="00F83894">
      <w:rPr>
        <w:rStyle w:val="PageNumber"/>
        <w:rFonts w:cs="Arial"/>
        <w:sz w:val="18"/>
        <w:szCs w:val="18"/>
      </w:rPr>
      <w:instrText xml:space="preserve"> PAGE </w:instrText>
    </w:r>
    <w:r w:rsidRPr="00F83894">
      <w:rPr>
        <w:rStyle w:val="PageNumber"/>
        <w:rFonts w:cs="Arial"/>
        <w:sz w:val="18"/>
        <w:szCs w:val="18"/>
      </w:rPr>
      <w:fldChar w:fldCharType="separate"/>
    </w:r>
    <w:r w:rsidRPr="00F83894">
      <w:rPr>
        <w:rStyle w:val="PageNumber"/>
        <w:rFonts w:cs="Arial"/>
        <w:sz w:val="18"/>
        <w:szCs w:val="18"/>
      </w:rPr>
      <w:t>1</w:t>
    </w:r>
    <w:r w:rsidRPr="00F83894">
      <w:rPr>
        <w:rStyle w:val="PageNumber"/>
        <w:rFonts w:cs="Arial"/>
        <w:sz w:val="18"/>
        <w:szCs w:val="18"/>
      </w:rPr>
      <w:fldChar w:fldCharType="end"/>
    </w:r>
    <w:r w:rsidRPr="00F83894">
      <w:rPr>
        <w:rStyle w:val="PageNumber"/>
        <w:rFonts w:cs="Arial"/>
        <w:sz w:val="18"/>
        <w:szCs w:val="18"/>
      </w:rPr>
      <w:t xml:space="preserve"> of </w:t>
    </w:r>
    <w:r w:rsidRPr="00F83894">
      <w:rPr>
        <w:rStyle w:val="PageNumber"/>
        <w:rFonts w:cs="Arial"/>
        <w:sz w:val="18"/>
        <w:szCs w:val="18"/>
      </w:rPr>
      <w:fldChar w:fldCharType="begin"/>
    </w:r>
    <w:r w:rsidRPr="00F83894">
      <w:rPr>
        <w:rStyle w:val="PageNumber"/>
        <w:rFonts w:cs="Arial"/>
        <w:sz w:val="18"/>
        <w:szCs w:val="18"/>
      </w:rPr>
      <w:instrText xml:space="preserve"> NUMPAGES </w:instrText>
    </w:r>
    <w:r w:rsidRPr="00F83894">
      <w:rPr>
        <w:rStyle w:val="PageNumber"/>
        <w:rFonts w:cs="Arial"/>
        <w:sz w:val="18"/>
        <w:szCs w:val="18"/>
      </w:rPr>
      <w:fldChar w:fldCharType="separate"/>
    </w:r>
    <w:r w:rsidRPr="00F83894">
      <w:rPr>
        <w:rStyle w:val="PageNumber"/>
        <w:rFonts w:cs="Arial"/>
        <w:sz w:val="18"/>
        <w:szCs w:val="18"/>
      </w:rPr>
      <w:t>3</w:t>
    </w:r>
    <w:r w:rsidRPr="00F83894">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0F18" w14:textId="77777777" w:rsidR="005F0629" w:rsidRDefault="005F0629">
      <w:r>
        <w:rPr>
          <w:sz w:val="24"/>
        </w:rPr>
        <w:separator/>
      </w:r>
    </w:p>
  </w:footnote>
  <w:footnote w:type="continuationSeparator" w:id="0">
    <w:p w14:paraId="1BC42F46" w14:textId="77777777" w:rsidR="005F0629" w:rsidRDefault="005F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68BB" w14:textId="77777777" w:rsidR="002A6B2B" w:rsidRDefault="002A6B2B">
    <w:pPr>
      <w:pStyle w:val="Header"/>
      <w:rPr>
        <w:rFonts w:cs="Arial"/>
        <w:sz w:val="24"/>
      </w:rPr>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9B"/>
    <w:rsid w:val="00002123"/>
    <w:rsid w:val="0000758B"/>
    <w:rsid w:val="000E0CC9"/>
    <w:rsid w:val="00106BA7"/>
    <w:rsid w:val="00170FFD"/>
    <w:rsid w:val="001E5075"/>
    <w:rsid w:val="002A6B2B"/>
    <w:rsid w:val="002E5F41"/>
    <w:rsid w:val="003006AA"/>
    <w:rsid w:val="003B1C87"/>
    <w:rsid w:val="003B2424"/>
    <w:rsid w:val="00441352"/>
    <w:rsid w:val="00453C01"/>
    <w:rsid w:val="00485CBC"/>
    <w:rsid w:val="004A1483"/>
    <w:rsid w:val="005820F0"/>
    <w:rsid w:val="00587A15"/>
    <w:rsid w:val="005937A2"/>
    <w:rsid w:val="005D50C3"/>
    <w:rsid w:val="005F0629"/>
    <w:rsid w:val="00657071"/>
    <w:rsid w:val="006D108A"/>
    <w:rsid w:val="006F51A8"/>
    <w:rsid w:val="007E46D2"/>
    <w:rsid w:val="00852BC6"/>
    <w:rsid w:val="0089667A"/>
    <w:rsid w:val="009240CD"/>
    <w:rsid w:val="00947B76"/>
    <w:rsid w:val="009603ED"/>
    <w:rsid w:val="009C3526"/>
    <w:rsid w:val="00A00EE2"/>
    <w:rsid w:val="00A95E2D"/>
    <w:rsid w:val="00B4206A"/>
    <w:rsid w:val="00B67E9E"/>
    <w:rsid w:val="00B74888"/>
    <w:rsid w:val="00B83431"/>
    <w:rsid w:val="00BD3716"/>
    <w:rsid w:val="00C0714E"/>
    <w:rsid w:val="00C93170"/>
    <w:rsid w:val="00C94617"/>
    <w:rsid w:val="00CF1B3D"/>
    <w:rsid w:val="00D04CAA"/>
    <w:rsid w:val="00D143C6"/>
    <w:rsid w:val="00D56598"/>
    <w:rsid w:val="00D6057C"/>
    <w:rsid w:val="00D9220D"/>
    <w:rsid w:val="00DD1F1A"/>
    <w:rsid w:val="00DE4132"/>
    <w:rsid w:val="00E0156B"/>
    <w:rsid w:val="00E21C12"/>
    <w:rsid w:val="00E2375F"/>
    <w:rsid w:val="00E41253"/>
    <w:rsid w:val="00E4676D"/>
    <w:rsid w:val="00E5567B"/>
    <w:rsid w:val="00E62ACA"/>
    <w:rsid w:val="00E64E2E"/>
    <w:rsid w:val="00E8071E"/>
    <w:rsid w:val="00E94ECA"/>
    <w:rsid w:val="00EE7834"/>
    <w:rsid w:val="00F60A97"/>
    <w:rsid w:val="00F77C6F"/>
    <w:rsid w:val="00F83894"/>
    <w:rsid w:val="00FA48A5"/>
    <w:rsid w:val="00FD4D9B"/>
    <w:rsid w:val="00FE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B1EF2"/>
  <w15:chartTrackingRefBased/>
  <w15:docId w15:val="{151BF1FF-4BAD-4B6F-A630-7831B71A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E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unhideWhenUsed/>
    <w:rsid w:val="00DD1F1A"/>
    <w:rPr>
      <w:sz w:val="16"/>
      <w:szCs w:val="16"/>
    </w:rPr>
  </w:style>
  <w:style w:type="paragraph" w:styleId="CommentText">
    <w:name w:val="annotation text"/>
    <w:basedOn w:val="Normal"/>
    <w:link w:val="CommentTextChar"/>
    <w:uiPriority w:val="99"/>
    <w:semiHidden/>
    <w:unhideWhenUsed/>
    <w:rsid w:val="00DD1F1A"/>
  </w:style>
  <w:style w:type="character" w:customStyle="1" w:styleId="CommentTextChar">
    <w:name w:val="Comment Text Char"/>
    <w:link w:val="CommentText"/>
    <w:uiPriority w:val="99"/>
    <w:semiHidden/>
    <w:rsid w:val="00DD1F1A"/>
    <w:rPr>
      <w:rFonts w:ascii="Univers" w:hAnsi="Univers"/>
    </w:rPr>
  </w:style>
  <w:style w:type="paragraph" w:styleId="CommentSubject">
    <w:name w:val="annotation subject"/>
    <w:basedOn w:val="CommentText"/>
    <w:next w:val="CommentText"/>
    <w:link w:val="CommentSubjectChar"/>
    <w:uiPriority w:val="99"/>
    <w:semiHidden/>
    <w:unhideWhenUsed/>
    <w:rsid w:val="00DD1F1A"/>
    <w:rPr>
      <w:b/>
      <w:bCs/>
    </w:rPr>
  </w:style>
  <w:style w:type="character" w:customStyle="1" w:styleId="CommentSubjectChar">
    <w:name w:val="Comment Subject Char"/>
    <w:link w:val="CommentSubject"/>
    <w:uiPriority w:val="99"/>
    <w:semiHidden/>
    <w:rsid w:val="00DD1F1A"/>
    <w:rPr>
      <w:rFonts w:ascii="Univers" w:hAnsi="Univers"/>
      <w:b/>
      <w:bCs/>
    </w:rPr>
  </w:style>
  <w:style w:type="paragraph" w:styleId="BalloonText">
    <w:name w:val="Balloon Text"/>
    <w:basedOn w:val="Normal"/>
    <w:link w:val="BalloonTextChar"/>
    <w:uiPriority w:val="99"/>
    <w:semiHidden/>
    <w:unhideWhenUsed/>
    <w:rsid w:val="00DD1F1A"/>
    <w:rPr>
      <w:rFonts w:ascii="Tahoma" w:hAnsi="Tahoma" w:cs="Tahoma"/>
      <w:szCs w:val="16"/>
    </w:rPr>
  </w:style>
  <w:style w:type="character" w:customStyle="1" w:styleId="BalloonTextChar">
    <w:name w:val="Balloon Text Char"/>
    <w:link w:val="BalloonText"/>
    <w:uiPriority w:val="99"/>
    <w:semiHidden/>
    <w:rsid w:val="00DD1F1A"/>
    <w:rPr>
      <w:rFonts w:ascii="Tahoma" w:hAnsi="Tahoma" w:cs="Tahoma"/>
      <w:sz w:val="16"/>
      <w:szCs w:val="16"/>
    </w:rPr>
  </w:style>
  <w:style w:type="paragraph" w:styleId="Revision">
    <w:name w:val="Revision"/>
    <w:hidden/>
    <w:uiPriority w:val="99"/>
    <w:semiHidden/>
    <w:rsid w:val="00D56598"/>
    <w:rPr>
      <w:rFonts w:ascii="Univers" w:hAnsi="Univers"/>
      <w:sz w:val="16"/>
    </w:rPr>
  </w:style>
  <w:style w:type="character" w:styleId="Hyperlink">
    <w:name w:val="Hyperlink"/>
    <w:uiPriority w:val="99"/>
    <w:unhideWhenUsed/>
    <w:rsid w:val="00D56598"/>
    <w:rPr>
      <w:color w:val="0563C1"/>
      <w:u w:val="single"/>
    </w:rPr>
  </w:style>
  <w:style w:type="character" w:styleId="UnresolvedMention">
    <w:name w:val="Unresolved Mention"/>
    <w:uiPriority w:val="99"/>
    <w:semiHidden/>
    <w:unhideWhenUsed/>
    <w:rsid w:val="00D56598"/>
    <w:rPr>
      <w:color w:val="605E5C"/>
      <w:shd w:val="clear" w:color="auto" w:fill="E1DFDD"/>
    </w:rPr>
  </w:style>
  <w:style w:type="character" w:customStyle="1" w:styleId="FooterChar">
    <w:name w:val="Footer Char"/>
    <w:link w:val="Footer"/>
    <w:locked/>
    <w:rsid w:val="00CF1B3D"/>
    <w:rPr>
      <w:rFonts w:ascii="Arial" w:hAnsi="Arial"/>
    </w:rPr>
  </w:style>
  <w:style w:type="character" w:styleId="PageNumber">
    <w:name w:val="page number"/>
    <w:rsid w:val="00CF1B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5" ma:contentTypeDescription="Create a new document." ma:contentTypeScope="" ma:versionID="cfe57171665fe1986b4a48bfa6eb757a">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574401aef3921498260d1ab314af30e2"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b4c655-3e6c-46a1-9197-4dc6a435e00d}"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7BD3D-6612-4F14-A486-B3E81D5BD2F4}">
  <ds:schemaRefs>
    <ds:schemaRef ds:uri="http://schemas.openxmlformats.org/officeDocument/2006/bibliography"/>
  </ds:schemaRefs>
</ds:datastoreItem>
</file>

<file path=customXml/itemProps2.xml><?xml version="1.0" encoding="utf-8"?>
<ds:datastoreItem xmlns:ds="http://schemas.openxmlformats.org/officeDocument/2006/customXml" ds:itemID="{6781416C-446B-4221-A88C-7F8FA524E265}">
  <ds:schemaRefs>
    <ds:schemaRef ds:uri="http://schemas.microsoft.com/office/2006/metadata/longProperties"/>
  </ds:schemaRefs>
</ds:datastoreItem>
</file>

<file path=customXml/itemProps3.xml><?xml version="1.0" encoding="utf-8"?>
<ds:datastoreItem xmlns:ds="http://schemas.openxmlformats.org/officeDocument/2006/customXml" ds:itemID="{A32A475C-F2E2-4592-9DAE-9A23320BF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67884-bb06-43df-b4b9-8fac6703e062"/>
    <ds:schemaRef ds:uri="12890d74-c348-4355-8a05-1551eb937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928EB-9553-4DD2-BA24-DE1892B6F32E}">
  <ds:schemaRef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12890d74-c348-4355-8a05-1551eb9375e9"/>
    <ds:schemaRef ds:uri="http://schemas.microsoft.com/office/2006/documentManagement/types"/>
    <ds:schemaRef ds:uri="17967884-bb06-43df-b4b9-8fac6703e062"/>
    <ds:schemaRef ds:uri="http://purl.org/dc/terms/"/>
    <ds:schemaRef ds:uri="http://purl.org/dc/elements/1.1/"/>
  </ds:schemaRefs>
</ds:datastoreItem>
</file>

<file path=customXml/itemProps5.xml><?xml version="1.0" encoding="utf-8"?>
<ds:datastoreItem xmlns:ds="http://schemas.openxmlformats.org/officeDocument/2006/customXml" ds:itemID="{710F8868-49FF-4E97-9D54-D6B3A8729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550</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IRB Form Model Repository Access Confidentiality Pledge</vt:lpstr>
    </vt:vector>
  </TitlesOfParts>
  <Company>FHCRC</Company>
  <LinksUpToDate>false</LinksUpToDate>
  <CharactersWithSpaces>4035</CharactersWithSpaces>
  <SharedDoc>false</SharedDoc>
  <HLinks>
    <vt:vector size="6" baseType="variant">
      <vt:variant>
        <vt:i4>1769508</vt:i4>
      </vt:variant>
      <vt:variant>
        <vt:i4>20</vt:i4>
      </vt:variant>
      <vt:variant>
        <vt:i4>0</vt:i4>
      </vt:variant>
      <vt:variant>
        <vt:i4>5</vt:i4>
      </vt:variant>
      <vt:variant>
        <vt:lpwstr>mailto:IRO@fredhutch.org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HRP-274 - FORM - Confidentiality Pledge</dc:title>
  <dc:subject/>
  <dc:creator>karen hansen</dc:creator>
  <cp:keywords/>
  <cp:lastModifiedBy>Nguyen, Katrina Y</cp:lastModifiedBy>
  <cp:revision>19</cp:revision>
  <cp:lastPrinted>2014-06-02T16:05:00Z</cp:lastPrinted>
  <dcterms:created xsi:type="dcterms:W3CDTF">2023-02-23T21:12:00Z</dcterms:created>
  <dcterms:modified xsi:type="dcterms:W3CDTF">2023-03-29T09:02:00Z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IRB</vt:lpwstr>
  </property>
  <property fmtid="{D5CDD505-2E9C-101B-9397-08002B2CF9AE}" pid="3" name="Document Type">
    <vt:lpwstr>Forms</vt:lpwstr>
  </property>
  <property fmtid="{D5CDD505-2E9C-101B-9397-08002B2CF9AE}" pid="4" name="Change Control">
    <vt:lpwstr/>
  </property>
  <property fmtid="{D5CDD505-2E9C-101B-9397-08002B2CF9AE}" pid="5" name="MediaServiceImageTags">
    <vt:lpwstr/>
  </property>
  <property fmtid="{D5CDD505-2E9C-101B-9397-08002B2CF9AE}" pid="6" name="ContentTypeId">
    <vt:lpwstr>0x010100057F73E75A461F4F824331E3CD4977B8</vt:lpwstr>
  </property>
</Properties>
</file>